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F55D9B" w14:textId="77777777" w:rsidR="00E3348D" w:rsidRPr="009C0E5C" w:rsidRDefault="00C6456A" w:rsidP="00B737D3">
      <w:pPr>
        <w:ind w:left="1980" w:hanging="198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Century Gothic" w:hAnsi="Century Gothic"/>
          <w:b/>
          <w:sz w:val="32"/>
          <w:szCs w:val="32"/>
        </w:rPr>
        <w:t>Matter</w:t>
      </w:r>
      <w:r w:rsidR="00322077" w:rsidRPr="009C0E5C">
        <w:rPr>
          <w:rFonts w:ascii="Century Gothic" w:hAnsi="Century Gothic"/>
          <w:b/>
          <w:sz w:val="32"/>
          <w:szCs w:val="32"/>
        </w:rPr>
        <w:t xml:space="preserve"> </w:t>
      </w:r>
      <w:r w:rsidR="00DB58E6" w:rsidRPr="009C0E5C">
        <w:rPr>
          <w:rFonts w:ascii="Century Gothic" w:hAnsi="Century Gothic"/>
          <w:b/>
          <w:sz w:val="32"/>
          <w:szCs w:val="32"/>
        </w:rPr>
        <w:t>Wordbank</w:t>
      </w:r>
    </w:p>
    <w:p w14:paraId="1314D210" w14:textId="77777777" w:rsidR="006B6431" w:rsidRPr="000A3F68" w:rsidRDefault="006B6431" w:rsidP="00E3348D">
      <w:pPr>
        <w:ind w:left="1980" w:hanging="1980"/>
        <w:jc w:val="center"/>
        <w:rPr>
          <w:rFonts w:ascii="Century Gothic" w:hAnsi="Century Gothic"/>
          <w:b/>
          <w:sz w:val="16"/>
          <w:szCs w:val="16"/>
        </w:rPr>
      </w:pPr>
    </w:p>
    <w:p w14:paraId="20CB5F9E" w14:textId="04B8E854" w:rsidR="006B6431" w:rsidRPr="00DC1A31" w:rsidRDefault="00F41BF8" w:rsidP="006B6431">
      <w:pPr>
        <w:rPr>
          <w:rFonts w:ascii="Century Gothic" w:hAnsi="Century Gothic"/>
          <w:b/>
        </w:rPr>
      </w:pPr>
      <w:r w:rsidRPr="00DC1A31">
        <w:rPr>
          <w:noProof/>
          <w:lang w:eastAsia="en-GB"/>
        </w:rPr>
        <w:drawing>
          <wp:anchor distT="0" distB="0" distL="114300" distR="114300" simplePos="0" relativeHeight="251658752" behindDoc="0" locked="0" layoutInCell="1" allowOverlap="1" wp14:anchorId="1E395324" wp14:editId="51B1BA52">
            <wp:simplePos x="0" y="0"/>
            <wp:positionH relativeFrom="column">
              <wp:posOffset>5457825</wp:posOffset>
            </wp:positionH>
            <wp:positionV relativeFrom="paragraph">
              <wp:posOffset>527685</wp:posOffset>
            </wp:positionV>
            <wp:extent cx="1016000" cy="1049655"/>
            <wp:effectExtent l="0" t="0" r="0" b="0"/>
            <wp:wrapSquare wrapText="bothSides"/>
            <wp:docPr id="2" name="Picture 17" descr="C:\Documents and Settings\Robert George\Desktop\At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Robert George\Desktop\Atom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10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6431" w:rsidRPr="00DC1A31">
        <w:rPr>
          <w:rFonts w:ascii="Century Gothic" w:hAnsi="Century Gothic"/>
          <w:b/>
        </w:rPr>
        <w:t>These are some of the impor</w:t>
      </w:r>
      <w:r w:rsidR="00B737D3" w:rsidRPr="00DC1A31">
        <w:rPr>
          <w:rFonts w:ascii="Century Gothic" w:hAnsi="Century Gothic"/>
          <w:b/>
        </w:rPr>
        <w:t xml:space="preserve">tant words you will use in your </w:t>
      </w:r>
      <w:r w:rsidR="006B6431" w:rsidRPr="00DC1A31">
        <w:rPr>
          <w:rFonts w:ascii="Century Gothic" w:hAnsi="Century Gothic"/>
          <w:b/>
        </w:rPr>
        <w:t xml:space="preserve">work on </w:t>
      </w:r>
      <w:r w:rsidR="00322077" w:rsidRPr="00DC1A31">
        <w:rPr>
          <w:rFonts w:ascii="Century Gothic" w:hAnsi="Century Gothic"/>
          <w:b/>
        </w:rPr>
        <w:t>materials from the earth</w:t>
      </w:r>
      <w:r w:rsidR="006B6431" w:rsidRPr="00DC1A31">
        <w:rPr>
          <w:rFonts w:ascii="Century Gothic" w:hAnsi="Century Gothic"/>
          <w:b/>
        </w:rPr>
        <w:t>.  You need to understand the meaning of the words below and you should be able to use these words correctly.</w:t>
      </w:r>
    </w:p>
    <w:p w14:paraId="352005E5" w14:textId="0186D999" w:rsidR="00B145EB" w:rsidRDefault="00B145EB" w:rsidP="00F30B74">
      <w:pPr>
        <w:ind w:left="6300" w:hanging="1980"/>
        <w:rPr>
          <w:rFonts w:ascii="Century Gothic" w:hAnsi="Century Gothic"/>
        </w:rPr>
      </w:pPr>
    </w:p>
    <w:p w14:paraId="07CE415C" w14:textId="479D9DBB" w:rsidR="00F41BF8" w:rsidRPr="00DC1A31" w:rsidRDefault="00F41BF8" w:rsidP="00F30B74">
      <w:pPr>
        <w:ind w:left="6300" w:hanging="1980"/>
        <w:rPr>
          <w:rFonts w:ascii="Century Gothic" w:hAnsi="Century Gothic"/>
        </w:rPr>
      </w:pPr>
    </w:p>
    <w:p w14:paraId="47E80475" w14:textId="6F41F178" w:rsidR="00DC1A31" w:rsidRPr="00DC1A31" w:rsidRDefault="00DC1A31" w:rsidP="00DB1D70">
      <w:pPr>
        <w:ind w:left="2127" w:hanging="2127"/>
        <w:rPr>
          <w:rFonts w:ascii="Century Gothic" w:hAnsi="Century Gothic"/>
          <w:b/>
        </w:rPr>
      </w:pPr>
      <w:r w:rsidRPr="00DC1A31">
        <w:rPr>
          <w:rFonts w:ascii="Century Gothic" w:hAnsi="Century Gothic"/>
          <w:b/>
        </w:rPr>
        <w:t>atom</w:t>
      </w:r>
      <w:r w:rsidRPr="00DC1A31"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 w:rsidRPr="00DC1A31">
        <w:rPr>
          <w:rFonts w:ascii="Century Gothic" w:hAnsi="Century Gothic"/>
        </w:rPr>
        <w:tab/>
        <w:t>the smallest part of an element that can exist</w:t>
      </w:r>
      <w:r w:rsidRPr="00DC1A31">
        <w:rPr>
          <w:rFonts w:ascii="Century Gothic" w:hAnsi="Century Gothic"/>
          <w:b/>
        </w:rPr>
        <w:t xml:space="preserve"> </w:t>
      </w:r>
    </w:p>
    <w:p w14:paraId="366C8182" w14:textId="77777777" w:rsidR="00DC1A31" w:rsidRPr="00DC1A31" w:rsidRDefault="00DC1A31" w:rsidP="00DB1D70">
      <w:pPr>
        <w:ind w:left="2127" w:hanging="2127"/>
        <w:rPr>
          <w:rFonts w:ascii="Century Gothic" w:hAnsi="Century Gothic"/>
          <w:b/>
        </w:rPr>
      </w:pPr>
    </w:p>
    <w:p w14:paraId="2CD7C4B8" w14:textId="03D9229C" w:rsidR="00DC1A31" w:rsidRDefault="00DC1A31" w:rsidP="00DC1A31">
      <w:pPr>
        <w:ind w:left="2880" w:hanging="2880"/>
        <w:rPr>
          <w:rFonts w:ascii="Century Gothic" w:hAnsi="Century Gothic"/>
        </w:rPr>
      </w:pPr>
      <w:r w:rsidRPr="00DC1A31">
        <w:rPr>
          <w:rFonts w:ascii="Century Gothic" w:hAnsi="Century Gothic"/>
          <w:b/>
          <w:lang w:val="en"/>
        </w:rPr>
        <w:t>acid rain</w:t>
      </w:r>
      <w:r w:rsidRPr="00DC1A31">
        <w:rPr>
          <w:rFonts w:ascii="Century Gothic" w:hAnsi="Century Gothic"/>
          <w:lang w:val="en"/>
        </w:rPr>
        <w:tab/>
      </w:r>
      <w:r w:rsidRPr="00DC1A31">
        <w:rPr>
          <w:rFonts w:ascii="Century Gothic" w:hAnsi="Century Gothic"/>
        </w:rPr>
        <w:t>rain with a pH of less than 7, containing traces of sul</w:t>
      </w:r>
      <w:r>
        <w:rPr>
          <w:rFonts w:ascii="Century Gothic" w:hAnsi="Century Gothic"/>
        </w:rPr>
        <w:t>f</w:t>
      </w:r>
      <w:r w:rsidRPr="00DC1A31">
        <w:rPr>
          <w:rFonts w:ascii="Century Gothic" w:hAnsi="Century Gothic"/>
        </w:rPr>
        <w:t>ur and nitrogen compounds</w:t>
      </w:r>
    </w:p>
    <w:p w14:paraId="66210021" w14:textId="4AA62A62" w:rsidR="00DC1A31" w:rsidRDefault="00DC1A31" w:rsidP="00DC1A31">
      <w:pPr>
        <w:ind w:left="2127" w:hanging="2127"/>
        <w:rPr>
          <w:rFonts w:ascii="Century Gothic" w:hAnsi="Century Gothic"/>
        </w:rPr>
      </w:pPr>
    </w:p>
    <w:p w14:paraId="2943E75B" w14:textId="77777777" w:rsidR="00DC1A31" w:rsidRPr="00DC1A31" w:rsidRDefault="00DC1A31" w:rsidP="00DC1A31">
      <w:pPr>
        <w:ind w:left="2127" w:hanging="2127"/>
        <w:rPr>
          <w:rFonts w:ascii="Century Gothic" w:hAnsi="Century Gothic"/>
        </w:rPr>
      </w:pPr>
      <w:r w:rsidRPr="00DC1A31">
        <w:rPr>
          <w:rFonts w:ascii="Century Gothic" w:hAnsi="Century Gothic"/>
          <w:b/>
        </w:rPr>
        <w:t>chemical property</w:t>
      </w:r>
      <w:r w:rsidRPr="00DC1A31">
        <w:rPr>
          <w:rFonts w:ascii="Century Gothic" w:hAnsi="Century Gothic"/>
        </w:rPr>
        <w:tab/>
        <w:t>is how a substance reacts with other substances</w:t>
      </w:r>
    </w:p>
    <w:p w14:paraId="63B4C705" w14:textId="77777777" w:rsidR="00DC1A31" w:rsidRDefault="00DC1A31" w:rsidP="00DC1A31">
      <w:pPr>
        <w:ind w:left="2127" w:hanging="2127"/>
        <w:rPr>
          <w:rFonts w:ascii="Century Gothic" w:hAnsi="Century Gothic"/>
        </w:rPr>
      </w:pPr>
    </w:p>
    <w:p w14:paraId="19C008C5" w14:textId="05BB2276" w:rsidR="00DC1A31" w:rsidRDefault="00DC1A31" w:rsidP="00DC1A31">
      <w:pPr>
        <w:ind w:left="2127" w:hanging="2127"/>
        <w:rPr>
          <w:rFonts w:ascii="Century Gothic" w:hAnsi="Century Gothic"/>
        </w:rPr>
      </w:pPr>
      <w:r w:rsidRPr="00DC1A31">
        <w:rPr>
          <w:rFonts w:ascii="Century Gothic" w:hAnsi="Century Gothic"/>
          <w:b/>
        </w:rPr>
        <w:t>chemical symbol</w:t>
      </w:r>
      <w:r w:rsidRPr="00DC1A31"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 w:rsidRPr="00DC1A31">
        <w:rPr>
          <w:rFonts w:ascii="Century Gothic" w:hAnsi="Century Gothic"/>
        </w:rPr>
        <w:t>one or two letters which stand for each element</w:t>
      </w:r>
    </w:p>
    <w:p w14:paraId="66035900" w14:textId="297A3C7A" w:rsidR="00DC1A31" w:rsidRDefault="00DC1A31" w:rsidP="00DC1A31">
      <w:pPr>
        <w:ind w:left="2127" w:hanging="2127"/>
        <w:rPr>
          <w:rFonts w:ascii="Century Gothic" w:hAnsi="Century Gothic"/>
          <w:b/>
        </w:rPr>
      </w:pPr>
    </w:p>
    <w:p w14:paraId="26D056C9" w14:textId="2A903245" w:rsidR="00DC1A31" w:rsidRPr="00DC1A31" w:rsidRDefault="00DC1A31" w:rsidP="00DC1A31">
      <w:pPr>
        <w:ind w:left="2880" w:hanging="2880"/>
        <w:rPr>
          <w:rFonts w:ascii="Century Gothic" w:hAnsi="Century Gothic"/>
        </w:rPr>
      </w:pPr>
      <w:r w:rsidRPr="00DC1A31">
        <w:rPr>
          <w:rFonts w:ascii="Century Gothic" w:hAnsi="Century Gothic"/>
          <w:b/>
        </w:rPr>
        <w:t xml:space="preserve">combustion      </w:t>
      </w:r>
      <w:r w:rsidRPr="00DC1A31">
        <w:rPr>
          <w:rFonts w:ascii="Century Gothic" w:hAnsi="Century Gothic"/>
          <w:b/>
        </w:rPr>
        <w:tab/>
      </w:r>
      <w:r w:rsidRPr="00DC1A31">
        <w:rPr>
          <w:rFonts w:ascii="Century Gothic" w:hAnsi="Century Gothic"/>
        </w:rPr>
        <w:t>when a substance burns in oxygen or air and releases energy as heat and light</w:t>
      </w:r>
    </w:p>
    <w:p w14:paraId="5A8E48C0" w14:textId="77777777" w:rsidR="00DC1A31" w:rsidRPr="00DC1A31" w:rsidRDefault="00DC1A31" w:rsidP="00DC1A31">
      <w:pPr>
        <w:ind w:left="2127" w:hanging="2127"/>
        <w:rPr>
          <w:rFonts w:ascii="Century Gothic" w:hAnsi="Century Gothic"/>
        </w:rPr>
      </w:pPr>
    </w:p>
    <w:p w14:paraId="5C1A3288" w14:textId="1FF9E5FF" w:rsidR="00DC1A31" w:rsidRPr="00DC1A31" w:rsidRDefault="00DC1A31" w:rsidP="00DC1A31">
      <w:pPr>
        <w:ind w:left="2880" w:hanging="2880"/>
        <w:rPr>
          <w:rFonts w:ascii="Century Gothic" w:hAnsi="Century Gothic"/>
        </w:rPr>
      </w:pPr>
      <w:r w:rsidRPr="00DC1A31">
        <w:rPr>
          <w:rFonts w:ascii="Century Gothic" w:hAnsi="Century Gothic"/>
          <w:b/>
        </w:rPr>
        <w:t>compound</w:t>
      </w:r>
      <w:r w:rsidRPr="00DC1A31">
        <w:rPr>
          <w:rFonts w:ascii="Century Gothic" w:hAnsi="Century Gothic"/>
        </w:rPr>
        <w:tab/>
        <w:t>a substance formed from two or more elements which are chemically combined</w:t>
      </w:r>
    </w:p>
    <w:p w14:paraId="579E2A90" w14:textId="3F3200D8" w:rsidR="00DC1A31" w:rsidRDefault="00DC1A31" w:rsidP="00DB1D70">
      <w:pPr>
        <w:ind w:left="2127" w:hanging="2127"/>
        <w:rPr>
          <w:rFonts w:ascii="Century Gothic" w:hAnsi="Century Gothic"/>
          <w:b/>
        </w:rPr>
      </w:pPr>
    </w:p>
    <w:p w14:paraId="395FDD23" w14:textId="038B8B6E" w:rsidR="00DC1A31" w:rsidRPr="00DC1A31" w:rsidRDefault="00DC1A31" w:rsidP="00DC1A31">
      <w:pPr>
        <w:ind w:left="2127" w:hanging="2127"/>
        <w:rPr>
          <w:rFonts w:ascii="Century Gothic" w:hAnsi="Century Gothic"/>
        </w:rPr>
      </w:pPr>
      <w:r w:rsidRPr="00DC1A31">
        <w:rPr>
          <w:rFonts w:ascii="Century Gothic" w:hAnsi="Century Gothic"/>
          <w:b/>
        </w:rPr>
        <w:t>electrolysis</w:t>
      </w:r>
      <w:r w:rsidRPr="00DC1A31"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 w:rsidRPr="00DC1A31">
        <w:rPr>
          <w:rFonts w:ascii="Century Gothic" w:hAnsi="Century Gothic"/>
        </w:rPr>
        <w:t>the breaking down of a compound using electricity</w:t>
      </w:r>
    </w:p>
    <w:p w14:paraId="7C573A2D" w14:textId="77777777" w:rsidR="00DC1A31" w:rsidRPr="00DC1A31" w:rsidRDefault="00DC1A31" w:rsidP="00DB1D70">
      <w:pPr>
        <w:ind w:left="2127" w:hanging="2127"/>
        <w:rPr>
          <w:rFonts w:ascii="Century Gothic" w:hAnsi="Century Gothic"/>
          <w:b/>
        </w:rPr>
      </w:pPr>
    </w:p>
    <w:p w14:paraId="7E37DCBB" w14:textId="6849BC50" w:rsidR="00DC1A31" w:rsidRDefault="00DC1A31" w:rsidP="00DC1A31">
      <w:pPr>
        <w:tabs>
          <w:tab w:val="left" w:pos="2160"/>
        </w:tabs>
        <w:ind w:left="2880" w:hanging="2880"/>
        <w:rPr>
          <w:rFonts w:ascii="Century Gothic" w:hAnsi="Century Gothic"/>
        </w:rPr>
      </w:pPr>
      <w:r w:rsidRPr="00DC1A31">
        <w:rPr>
          <w:rFonts w:ascii="Century Gothic" w:hAnsi="Century Gothic"/>
          <w:b/>
        </w:rPr>
        <w:t>electron</w:t>
      </w:r>
      <w:r w:rsidRPr="00DC1A31"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 w:rsidRPr="00DC1A31">
        <w:rPr>
          <w:rFonts w:ascii="Century Gothic" w:hAnsi="Century Gothic"/>
        </w:rPr>
        <w:t xml:space="preserve">the negatively charged particle which orbits around </w:t>
      </w:r>
      <w:r>
        <w:rPr>
          <w:rFonts w:ascii="Century Gothic" w:hAnsi="Century Gothic"/>
        </w:rPr>
        <w:t xml:space="preserve">the nucleus in </w:t>
      </w:r>
      <w:r w:rsidRPr="00DC1A31">
        <w:rPr>
          <w:rFonts w:ascii="Century Gothic" w:hAnsi="Century Gothic"/>
        </w:rPr>
        <w:t>an atom</w:t>
      </w:r>
      <w:r w:rsidRPr="00DC1A31">
        <w:rPr>
          <w:rFonts w:ascii="Century Gothic" w:hAnsi="Century Gothic"/>
        </w:rPr>
        <w:tab/>
      </w:r>
    </w:p>
    <w:p w14:paraId="09113277" w14:textId="77777777" w:rsidR="00DC1A31" w:rsidRDefault="00DC1A31" w:rsidP="00DC1A31">
      <w:pPr>
        <w:tabs>
          <w:tab w:val="left" w:pos="2160"/>
        </w:tabs>
        <w:ind w:left="2127" w:hanging="2127"/>
        <w:rPr>
          <w:rFonts w:ascii="Century Gothic" w:hAnsi="Century Gothic"/>
          <w:b/>
        </w:rPr>
      </w:pPr>
    </w:p>
    <w:p w14:paraId="3338F84A" w14:textId="3E4708ED" w:rsidR="00DC1A31" w:rsidRDefault="00DC1A31" w:rsidP="00DC1A31">
      <w:pPr>
        <w:tabs>
          <w:tab w:val="left" w:pos="2160"/>
        </w:tabs>
        <w:ind w:left="2127" w:hanging="2127"/>
        <w:rPr>
          <w:rFonts w:ascii="Century Gothic" w:hAnsi="Century Gothic"/>
        </w:rPr>
      </w:pPr>
      <w:r w:rsidRPr="00DC1A31">
        <w:rPr>
          <w:rFonts w:ascii="Century Gothic" w:hAnsi="Century Gothic"/>
          <w:b/>
        </w:rPr>
        <w:t>element</w:t>
      </w:r>
      <w:r w:rsidRPr="00DC1A31"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 w:rsidRPr="00DC1A31">
        <w:rPr>
          <w:rFonts w:ascii="Century Gothic" w:hAnsi="Century Gothic"/>
        </w:rPr>
        <w:t>contains only one type of atom</w:t>
      </w:r>
    </w:p>
    <w:p w14:paraId="6BDBD6FF" w14:textId="6BD3D8E3" w:rsidR="00DC1A31" w:rsidRDefault="00DC1A31" w:rsidP="00DC1A31">
      <w:pPr>
        <w:tabs>
          <w:tab w:val="left" w:pos="2160"/>
        </w:tabs>
        <w:ind w:left="2127" w:hanging="2127"/>
        <w:rPr>
          <w:rFonts w:ascii="Century Gothic" w:hAnsi="Century Gothic"/>
        </w:rPr>
      </w:pPr>
    </w:p>
    <w:p w14:paraId="2DD8FB48" w14:textId="79DBC73C" w:rsidR="00DC1A31" w:rsidRPr="00DC1A31" w:rsidRDefault="00DC1A31" w:rsidP="00DC1A31">
      <w:pPr>
        <w:ind w:left="2127" w:hanging="2127"/>
        <w:rPr>
          <w:rFonts w:ascii="Century Gothic" w:hAnsi="Century Gothic"/>
        </w:rPr>
      </w:pPr>
      <w:r w:rsidRPr="00DC1A31">
        <w:rPr>
          <w:rFonts w:ascii="Century Gothic" w:hAnsi="Century Gothic"/>
          <w:b/>
        </w:rPr>
        <w:t>finite</w:t>
      </w:r>
      <w:r w:rsidRPr="00DC1A31"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 w:rsidRPr="00DC1A31">
        <w:rPr>
          <w:rFonts w:ascii="Century Gothic" w:hAnsi="Century Gothic"/>
        </w:rPr>
        <w:t>will run out some day</w:t>
      </w:r>
    </w:p>
    <w:p w14:paraId="39347E2B" w14:textId="6AC6F0E2" w:rsidR="00DC1A31" w:rsidRDefault="00DC1A31" w:rsidP="00DC1A31">
      <w:pPr>
        <w:tabs>
          <w:tab w:val="left" w:pos="2160"/>
        </w:tabs>
        <w:ind w:left="2127" w:hanging="2127"/>
        <w:rPr>
          <w:rFonts w:ascii="Century Gothic" w:hAnsi="Century Gothic"/>
        </w:rPr>
      </w:pPr>
    </w:p>
    <w:p w14:paraId="345BE4C2" w14:textId="026C85EF" w:rsidR="00DC1A31" w:rsidRPr="00DC1A31" w:rsidRDefault="00DC1A31" w:rsidP="00DC1A31">
      <w:pPr>
        <w:ind w:left="2880" w:hanging="2880"/>
        <w:rPr>
          <w:rFonts w:ascii="Century Gothic" w:hAnsi="Century Gothic"/>
          <w:b/>
          <w:lang w:val="en"/>
        </w:rPr>
      </w:pPr>
      <w:r w:rsidRPr="00DC1A31">
        <w:rPr>
          <w:rFonts w:ascii="Century Gothic" w:hAnsi="Century Gothic"/>
          <w:b/>
          <w:lang w:val="en"/>
        </w:rPr>
        <w:t>fossil fuels</w:t>
      </w:r>
      <w:r w:rsidRPr="00DC1A31">
        <w:rPr>
          <w:rFonts w:ascii="Century Gothic" w:hAnsi="Century Gothic"/>
          <w:b/>
          <w:lang w:val="en"/>
        </w:rPr>
        <w:tab/>
      </w:r>
      <w:proofErr w:type="spellStart"/>
      <w:r w:rsidRPr="00DC1A31">
        <w:rPr>
          <w:rFonts w:ascii="Century Gothic" w:hAnsi="Century Gothic"/>
          <w:lang w:val="en"/>
        </w:rPr>
        <w:t>fuels</w:t>
      </w:r>
      <w:proofErr w:type="spellEnd"/>
      <w:r w:rsidRPr="00DC1A31">
        <w:rPr>
          <w:rFonts w:ascii="Century Gothic" w:hAnsi="Century Gothic"/>
          <w:lang w:val="en"/>
        </w:rPr>
        <w:t xml:space="preserve"> formed from dead plants and animals over millions of years - coal, </w:t>
      </w:r>
      <w:proofErr w:type="gramStart"/>
      <w:r w:rsidRPr="00DC1A31">
        <w:rPr>
          <w:rFonts w:ascii="Century Gothic" w:hAnsi="Century Gothic"/>
          <w:lang w:val="en"/>
        </w:rPr>
        <w:t>oil</w:t>
      </w:r>
      <w:proofErr w:type="gramEnd"/>
      <w:r w:rsidRPr="00DC1A31">
        <w:rPr>
          <w:rFonts w:ascii="Century Gothic" w:hAnsi="Century Gothic"/>
          <w:lang w:val="en"/>
        </w:rPr>
        <w:t xml:space="preserve"> and natural gas</w:t>
      </w:r>
    </w:p>
    <w:p w14:paraId="6D1406F5" w14:textId="77777777" w:rsidR="00DC1A31" w:rsidRPr="00DC1A31" w:rsidRDefault="00DC1A31" w:rsidP="00DC1A31">
      <w:pPr>
        <w:tabs>
          <w:tab w:val="left" w:pos="2160"/>
        </w:tabs>
        <w:ind w:left="2127" w:hanging="2127"/>
        <w:rPr>
          <w:rFonts w:ascii="Century Gothic" w:hAnsi="Century Gothic"/>
        </w:rPr>
      </w:pPr>
    </w:p>
    <w:p w14:paraId="4A4B8A7C" w14:textId="3C4900DF" w:rsidR="00DC1A31" w:rsidRPr="00DC1A31" w:rsidRDefault="00DC1A31" w:rsidP="00DC1A31">
      <w:pPr>
        <w:ind w:left="2127" w:hanging="2127"/>
        <w:rPr>
          <w:rFonts w:ascii="Century Gothic" w:hAnsi="Century Gothic"/>
          <w:lang w:val="en"/>
        </w:rPr>
      </w:pPr>
      <w:r w:rsidRPr="00DC1A31">
        <w:rPr>
          <w:rFonts w:ascii="Century Gothic" w:hAnsi="Century Gothic"/>
          <w:b/>
          <w:lang w:val="en"/>
        </w:rPr>
        <w:t>fuel</w:t>
      </w:r>
      <w:r w:rsidRPr="00DC1A31">
        <w:rPr>
          <w:rFonts w:ascii="Century Gothic" w:hAnsi="Century Gothic"/>
          <w:lang w:val="en"/>
        </w:rPr>
        <w:tab/>
      </w:r>
      <w:r>
        <w:rPr>
          <w:rFonts w:ascii="Century Gothic" w:hAnsi="Century Gothic"/>
          <w:lang w:val="en"/>
        </w:rPr>
        <w:tab/>
      </w:r>
      <w:r>
        <w:rPr>
          <w:rFonts w:ascii="Century Gothic" w:hAnsi="Century Gothic"/>
          <w:lang w:val="en"/>
        </w:rPr>
        <w:tab/>
      </w:r>
      <w:r w:rsidRPr="00DC1A31">
        <w:rPr>
          <w:rFonts w:ascii="Century Gothic" w:hAnsi="Century Gothic"/>
          <w:lang w:val="en"/>
        </w:rPr>
        <w:t xml:space="preserve">a substance which releases </w:t>
      </w:r>
      <w:r w:rsidRPr="00DC1A31">
        <w:rPr>
          <w:rFonts w:ascii="Century Gothic" w:hAnsi="Century Gothic"/>
        </w:rPr>
        <w:t>energy</w:t>
      </w:r>
      <w:r w:rsidRPr="00DC1A31">
        <w:rPr>
          <w:rFonts w:ascii="Century Gothic" w:hAnsi="Century Gothic"/>
          <w:lang w:val="en"/>
        </w:rPr>
        <w:t xml:space="preserve"> when it burns</w:t>
      </w:r>
    </w:p>
    <w:p w14:paraId="6B6F4AFD" w14:textId="77777777" w:rsidR="00DC1A31" w:rsidRPr="00DC1A31" w:rsidRDefault="00DC1A31" w:rsidP="00DC1A31">
      <w:pPr>
        <w:ind w:left="2127" w:hanging="2127"/>
        <w:rPr>
          <w:rFonts w:ascii="Century Gothic" w:hAnsi="Century Gothic"/>
          <w:b/>
        </w:rPr>
      </w:pPr>
    </w:p>
    <w:p w14:paraId="279CC512" w14:textId="76D6D233" w:rsidR="00DC1A31" w:rsidRPr="00DC1A31" w:rsidRDefault="00DC1A31" w:rsidP="00DC1A31">
      <w:pPr>
        <w:ind w:left="2880" w:hanging="2880"/>
        <w:rPr>
          <w:rFonts w:ascii="Century Gothic" w:hAnsi="Century Gothic"/>
        </w:rPr>
      </w:pPr>
      <w:r w:rsidRPr="00DC1A31">
        <w:rPr>
          <w:rFonts w:ascii="Century Gothic" w:hAnsi="Century Gothic"/>
          <w:b/>
        </w:rPr>
        <w:t>Greenhouse Effect</w:t>
      </w:r>
      <w:r w:rsidRPr="00DC1A31">
        <w:rPr>
          <w:rFonts w:ascii="Century Gothic" w:hAnsi="Century Gothic"/>
        </w:rPr>
        <w:tab/>
      </w:r>
      <w:r>
        <w:rPr>
          <w:rFonts w:ascii="Century Gothic" w:hAnsi="Century Gothic"/>
        </w:rPr>
        <w:t>h</w:t>
      </w:r>
      <w:r w:rsidRPr="00DC1A31">
        <w:rPr>
          <w:rFonts w:ascii="Century Gothic" w:hAnsi="Century Gothic"/>
        </w:rPr>
        <w:t>eat energy enters the Earth's atmosphere more easily than it can leave so the atmosphere warms up</w:t>
      </w:r>
    </w:p>
    <w:p w14:paraId="69AA6E04" w14:textId="77777777" w:rsidR="00DC1A31" w:rsidRPr="00DC1A31" w:rsidRDefault="00DC1A31" w:rsidP="00DB1D70">
      <w:pPr>
        <w:ind w:left="2127" w:hanging="2127"/>
        <w:rPr>
          <w:rFonts w:ascii="Century Gothic" w:hAnsi="Century Gothic"/>
          <w:b/>
        </w:rPr>
      </w:pPr>
    </w:p>
    <w:p w14:paraId="401B0904" w14:textId="01144D5D" w:rsidR="00DC1A31" w:rsidRPr="00DC1A31" w:rsidRDefault="00DC1A31" w:rsidP="00DC1A31">
      <w:pPr>
        <w:ind w:left="2127" w:hanging="2127"/>
        <w:rPr>
          <w:rFonts w:ascii="Century Gothic" w:hAnsi="Century Gothic"/>
        </w:rPr>
      </w:pPr>
      <w:r w:rsidRPr="00DC1A31">
        <w:rPr>
          <w:rFonts w:ascii="Century Gothic" w:hAnsi="Century Gothic"/>
          <w:b/>
        </w:rPr>
        <w:t>group</w:t>
      </w:r>
      <w:r w:rsidRPr="00DC1A31"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 w:rsidRPr="00DC1A31">
        <w:rPr>
          <w:rFonts w:ascii="Century Gothic" w:hAnsi="Century Gothic"/>
        </w:rPr>
        <w:tab/>
        <w:t xml:space="preserve">the vertical </w:t>
      </w:r>
      <w:r>
        <w:rPr>
          <w:rFonts w:ascii="Century Gothic" w:hAnsi="Century Gothic"/>
        </w:rPr>
        <w:t>columns</w:t>
      </w:r>
      <w:r w:rsidRPr="00DC1A31">
        <w:rPr>
          <w:rFonts w:ascii="Century Gothic" w:hAnsi="Century Gothic"/>
        </w:rPr>
        <w:t xml:space="preserve"> in the periodic table</w:t>
      </w:r>
    </w:p>
    <w:p w14:paraId="306A8F76" w14:textId="77777777" w:rsidR="00DC1A31" w:rsidRPr="00DC1A31" w:rsidRDefault="00DC1A31" w:rsidP="00DB1D70">
      <w:pPr>
        <w:ind w:left="2127" w:hanging="2127"/>
        <w:rPr>
          <w:rFonts w:ascii="Century Gothic" w:hAnsi="Century Gothic"/>
          <w:b/>
        </w:rPr>
      </w:pPr>
    </w:p>
    <w:p w14:paraId="288EDF56" w14:textId="40B2168A" w:rsidR="00CA0059" w:rsidRPr="00DC1A31" w:rsidRDefault="00CA0059" w:rsidP="00DC1A31">
      <w:pPr>
        <w:ind w:left="2880" w:hanging="2880"/>
        <w:rPr>
          <w:rFonts w:ascii="Century Gothic" w:hAnsi="Century Gothic"/>
        </w:rPr>
      </w:pPr>
      <w:r w:rsidRPr="00DC1A31">
        <w:rPr>
          <w:rFonts w:ascii="Century Gothic" w:hAnsi="Century Gothic"/>
          <w:b/>
        </w:rPr>
        <w:t>matter</w:t>
      </w:r>
      <w:r w:rsidRPr="00DC1A31">
        <w:rPr>
          <w:rFonts w:ascii="Century Gothic" w:hAnsi="Century Gothic"/>
        </w:rPr>
        <w:tab/>
      </w:r>
      <w:r w:rsidRPr="00DC1A31">
        <w:rPr>
          <w:rStyle w:val="s"/>
          <w:rFonts w:ascii="Century Gothic" w:hAnsi="Century Gothic" w:cs="Arial"/>
        </w:rPr>
        <w:t xml:space="preserve">a general term for a substance which </w:t>
      </w:r>
      <w:r w:rsidRPr="00DC1A31">
        <w:rPr>
          <w:rFonts w:ascii="Century Gothic" w:hAnsi="Century Gothic"/>
        </w:rPr>
        <w:t>can be solid, liquid or gas.  All matter is made up of tiny particles</w:t>
      </w:r>
    </w:p>
    <w:p w14:paraId="0C1AA21D" w14:textId="46FD2A79" w:rsidR="00CA0059" w:rsidRDefault="00CA0059" w:rsidP="00DB1D70">
      <w:pPr>
        <w:ind w:left="2127" w:hanging="2127"/>
        <w:rPr>
          <w:rFonts w:ascii="Century Gothic" w:hAnsi="Century Gothic"/>
        </w:rPr>
      </w:pPr>
    </w:p>
    <w:p w14:paraId="0779C3AD" w14:textId="7AC895A5" w:rsidR="00DC1A31" w:rsidRDefault="00DC1A31" w:rsidP="00DC1A31">
      <w:pPr>
        <w:ind w:left="2880" w:hanging="2880"/>
        <w:rPr>
          <w:rFonts w:ascii="Century Gothic" w:hAnsi="Century Gothic"/>
          <w:b/>
        </w:rPr>
      </w:pPr>
      <w:r w:rsidRPr="00DC1A31">
        <w:rPr>
          <w:rFonts w:ascii="Century Gothic" w:hAnsi="Century Gothic"/>
          <w:b/>
        </w:rPr>
        <w:t>metals</w:t>
      </w:r>
      <w:r w:rsidRPr="00DC1A31">
        <w:rPr>
          <w:rFonts w:ascii="Century Gothic" w:hAnsi="Century Gothic"/>
          <w:b/>
        </w:rPr>
        <w:tab/>
      </w:r>
      <w:r>
        <w:rPr>
          <w:rFonts w:ascii="Century Gothic" w:hAnsi="Century Gothic"/>
        </w:rPr>
        <w:t>mo</w:t>
      </w:r>
      <w:r w:rsidRPr="00DC1A31">
        <w:rPr>
          <w:rFonts w:ascii="Century Gothic" w:hAnsi="Century Gothic"/>
        </w:rPr>
        <w:t>st elements are metals. They are generally hard, shiny elements with high melting and boiling points. They are good conductors of electricity and heat</w:t>
      </w:r>
    </w:p>
    <w:p w14:paraId="60AC508C" w14:textId="4D9AEFDD" w:rsidR="00DC1A31" w:rsidRDefault="00DC1A31" w:rsidP="00DC1A31">
      <w:pPr>
        <w:ind w:left="2127" w:hanging="2127"/>
        <w:rPr>
          <w:rFonts w:ascii="Century Gothic" w:hAnsi="Century Gothic"/>
          <w:b/>
        </w:rPr>
      </w:pPr>
    </w:p>
    <w:p w14:paraId="6ED2E620" w14:textId="5E7B8839" w:rsidR="00DC1A31" w:rsidRPr="00DC1A31" w:rsidRDefault="00DC1A31" w:rsidP="00DC1A31">
      <w:pPr>
        <w:ind w:left="2127" w:hanging="2127"/>
        <w:rPr>
          <w:rFonts w:ascii="Century Gothic" w:hAnsi="Century Gothic"/>
          <w:b/>
        </w:rPr>
      </w:pPr>
      <w:r w:rsidRPr="00DC1A31">
        <w:rPr>
          <w:rFonts w:ascii="Century Gothic" w:hAnsi="Century Gothic"/>
          <w:b/>
        </w:rPr>
        <w:t>molecule</w:t>
      </w:r>
      <w:r w:rsidRPr="00DC1A31"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 w:rsidRPr="00DC1A31">
        <w:rPr>
          <w:rFonts w:ascii="Century Gothic" w:hAnsi="Century Gothic"/>
        </w:rPr>
        <w:t xml:space="preserve">two or more atoms </w:t>
      </w:r>
      <w:proofErr w:type="gramStart"/>
      <w:r w:rsidRPr="00DC1A31">
        <w:rPr>
          <w:rFonts w:ascii="Century Gothic" w:hAnsi="Century Gothic"/>
        </w:rPr>
        <w:t>joined together</w:t>
      </w:r>
      <w:proofErr w:type="gramEnd"/>
    </w:p>
    <w:p w14:paraId="4BF0C56E" w14:textId="77777777" w:rsidR="00DC1A31" w:rsidRPr="00DC1A31" w:rsidRDefault="00DC1A31" w:rsidP="00DC1A31">
      <w:pPr>
        <w:ind w:left="2127" w:hanging="2127"/>
        <w:rPr>
          <w:rFonts w:ascii="Century Gothic" w:hAnsi="Century Gothic"/>
          <w:b/>
        </w:rPr>
      </w:pPr>
    </w:p>
    <w:p w14:paraId="65547779" w14:textId="77777777" w:rsidR="00DC1A31" w:rsidRPr="00DC1A31" w:rsidRDefault="00DC1A31" w:rsidP="00DC1A31">
      <w:pPr>
        <w:ind w:left="2127" w:hanging="2127"/>
        <w:rPr>
          <w:rFonts w:ascii="Century Gothic" w:hAnsi="Century Gothic"/>
          <w:b/>
        </w:rPr>
      </w:pPr>
    </w:p>
    <w:p w14:paraId="43B857D3" w14:textId="77777777" w:rsidR="00DC1A31" w:rsidRPr="00DC1A31" w:rsidRDefault="00DC1A31" w:rsidP="00DC1A31">
      <w:pPr>
        <w:ind w:left="2127" w:hanging="2127"/>
        <w:rPr>
          <w:rFonts w:ascii="Century Gothic" w:hAnsi="Century Gothic"/>
          <w:b/>
        </w:rPr>
      </w:pPr>
    </w:p>
    <w:p w14:paraId="79533088" w14:textId="77777777" w:rsidR="00DC1A31" w:rsidRPr="00DC1A31" w:rsidRDefault="00DC1A31" w:rsidP="00DB1D70">
      <w:pPr>
        <w:ind w:left="2127" w:hanging="2127"/>
        <w:rPr>
          <w:rFonts w:ascii="Century Gothic" w:hAnsi="Century Gothic"/>
        </w:rPr>
      </w:pPr>
    </w:p>
    <w:p w14:paraId="68F31F42" w14:textId="55659D9B" w:rsidR="00B62507" w:rsidRPr="00DC1A31" w:rsidRDefault="00B62507" w:rsidP="00DB1D70">
      <w:pPr>
        <w:ind w:left="2127" w:hanging="2127"/>
        <w:rPr>
          <w:rFonts w:ascii="Century Gothic" w:hAnsi="Century Gothic"/>
        </w:rPr>
      </w:pPr>
    </w:p>
    <w:p w14:paraId="614A63E3" w14:textId="6B7F2626" w:rsidR="00DC1A31" w:rsidRPr="00DC1A31" w:rsidRDefault="00DC1A31" w:rsidP="00DC1A31">
      <w:pPr>
        <w:ind w:left="2127" w:hanging="2127"/>
        <w:rPr>
          <w:rFonts w:ascii="Century Gothic" w:hAnsi="Century Gothic"/>
        </w:rPr>
      </w:pPr>
      <w:r w:rsidRPr="00DC1A31">
        <w:rPr>
          <w:rFonts w:ascii="Century Gothic" w:hAnsi="Century Gothic"/>
          <w:b/>
        </w:rPr>
        <w:t>neutralisation</w:t>
      </w:r>
      <w:r w:rsidRPr="00DC1A31">
        <w:rPr>
          <w:rFonts w:ascii="Century Gothic" w:hAnsi="Century Gothic"/>
        </w:rPr>
        <w:tab/>
        <w:t xml:space="preserve">is when an acid and an alkali </w:t>
      </w:r>
      <w:r>
        <w:rPr>
          <w:rFonts w:ascii="Century Gothic" w:hAnsi="Century Gothic"/>
        </w:rPr>
        <w:t>react</w:t>
      </w:r>
      <w:r w:rsidRPr="00DC1A31">
        <w:rPr>
          <w:rFonts w:ascii="Century Gothic" w:hAnsi="Century Gothic"/>
        </w:rPr>
        <w:t xml:space="preserve"> to </w:t>
      </w:r>
      <w:r>
        <w:rPr>
          <w:rFonts w:ascii="Century Gothic" w:hAnsi="Century Gothic"/>
        </w:rPr>
        <w:t>form water</w:t>
      </w:r>
    </w:p>
    <w:p w14:paraId="28EA745E" w14:textId="37BA54D1" w:rsidR="00CA0059" w:rsidRPr="00DC1A31" w:rsidRDefault="00CA0059" w:rsidP="00DC1A31">
      <w:pPr>
        <w:tabs>
          <w:tab w:val="left" w:pos="2160"/>
        </w:tabs>
        <w:rPr>
          <w:rFonts w:ascii="Century Gothic" w:hAnsi="Century Gothic"/>
        </w:rPr>
      </w:pPr>
    </w:p>
    <w:p w14:paraId="46DB3834" w14:textId="0BD84E32" w:rsidR="00DC1A31" w:rsidRDefault="008D0EFB" w:rsidP="00DB1D70">
      <w:pPr>
        <w:tabs>
          <w:tab w:val="left" w:pos="2160"/>
        </w:tabs>
        <w:ind w:left="2127" w:hanging="2127"/>
        <w:rPr>
          <w:rFonts w:ascii="Century Gothic" w:hAnsi="Century Gothic"/>
        </w:rPr>
      </w:pPr>
      <w:r w:rsidRPr="00DC1A31">
        <w:rPr>
          <w:rFonts w:ascii="Century Gothic" w:hAnsi="Century Gothic"/>
          <w:b/>
        </w:rPr>
        <w:t>neutron</w:t>
      </w:r>
      <w:r w:rsidRPr="00DC1A31">
        <w:rPr>
          <w:rFonts w:ascii="Century Gothic" w:hAnsi="Century Gothic"/>
        </w:rPr>
        <w:tab/>
        <w:t>t</w:t>
      </w:r>
      <w:r w:rsidR="00CA0059" w:rsidRPr="00DC1A31">
        <w:rPr>
          <w:rFonts w:ascii="Century Gothic" w:hAnsi="Century Gothic"/>
        </w:rPr>
        <w:t>he particle with no c</w:t>
      </w:r>
      <w:r w:rsidR="001B6362" w:rsidRPr="00DC1A31">
        <w:rPr>
          <w:rFonts w:ascii="Century Gothic" w:hAnsi="Century Gothic"/>
        </w:rPr>
        <w:t xml:space="preserve">harge in the </w:t>
      </w:r>
      <w:r w:rsidR="00DC1A31">
        <w:rPr>
          <w:rFonts w:ascii="Century Gothic" w:hAnsi="Century Gothic"/>
        </w:rPr>
        <w:t>nucleus</w:t>
      </w:r>
      <w:r w:rsidR="001B6362" w:rsidRPr="00DC1A31">
        <w:rPr>
          <w:rFonts w:ascii="Century Gothic" w:hAnsi="Century Gothic"/>
        </w:rPr>
        <w:t xml:space="preserve"> of the atom</w:t>
      </w:r>
    </w:p>
    <w:p w14:paraId="430D33E7" w14:textId="77777777" w:rsidR="00DC1A31" w:rsidRDefault="00DC1A31" w:rsidP="00DB1D70">
      <w:pPr>
        <w:tabs>
          <w:tab w:val="left" w:pos="2160"/>
        </w:tabs>
        <w:ind w:left="2127" w:hanging="2127"/>
        <w:rPr>
          <w:rFonts w:ascii="Century Gothic" w:hAnsi="Century Gothic"/>
        </w:rPr>
      </w:pPr>
    </w:p>
    <w:p w14:paraId="6C8CEC79" w14:textId="62587CEF" w:rsidR="00DC1A31" w:rsidRPr="00DC1A31" w:rsidRDefault="00DC1A31" w:rsidP="00DC1A31">
      <w:pPr>
        <w:ind w:left="2127" w:hanging="2127"/>
        <w:rPr>
          <w:rFonts w:ascii="Century Gothic" w:hAnsi="Century Gothic"/>
          <w:b/>
        </w:rPr>
      </w:pPr>
      <w:r w:rsidRPr="00DC1A31">
        <w:rPr>
          <w:rFonts w:ascii="Century Gothic" w:hAnsi="Century Gothic"/>
          <w:b/>
        </w:rPr>
        <w:t>non-metals</w:t>
      </w:r>
      <w:r w:rsidRPr="00DC1A31">
        <w:rPr>
          <w:rFonts w:ascii="Century Gothic" w:hAnsi="Century Gothic"/>
          <w:b/>
        </w:rPr>
        <w:tab/>
      </w:r>
      <w:proofErr w:type="spellStart"/>
      <w:r>
        <w:rPr>
          <w:rFonts w:ascii="Century Gothic" w:hAnsi="Century Gothic"/>
        </w:rPr>
        <w:t>n</w:t>
      </w:r>
      <w:r w:rsidRPr="00DC1A31">
        <w:rPr>
          <w:rFonts w:ascii="Century Gothic" w:hAnsi="Century Gothic"/>
        </w:rPr>
        <w:t>on-metals</w:t>
      </w:r>
      <w:proofErr w:type="spellEnd"/>
      <w:r w:rsidRPr="00DC1A31">
        <w:rPr>
          <w:rFonts w:ascii="Century Gothic" w:hAnsi="Century Gothic"/>
        </w:rPr>
        <w:t xml:space="preserve"> have low melting and boiling points and so many are gases at room temperature. They do not conduct electricity (except carbon) and they are not good conductors of heat</w:t>
      </w:r>
    </w:p>
    <w:p w14:paraId="33E74859" w14:textId="6A413343" w:rsidR="00CA0059" w:rsidRPr="00DC1A31" w:rsidRDefault="00CA0059" w:rsidP="00DC1A31">
      <w:pPr>
        <w:tabs>
          <w:tab w:val="left" w:pos="2160"/>
        </w:tabs>
        <w:ind w:left="2127" w:hanging="2127"/>
        <w:rPr>
          <w:rFonts w:ascii="Century Gothic" w:hAnsi="Century Gothic"/>
        </w:rPr>
      </w:pPr>
      <w:r w:rsidRPr="00DC1A31">
        <w:rPr>
          <w:rFonts w:ascii="Century Gothic" w:hAnsi="Century Gothic"/>
        </w:rPr>
        <w:tab/>
      </w:r>
      <w:r w:rsidRPr="00DC1A31">
        <w:rPr>
          <w:rFonts w:ascii="Century Gothic" w:hAnsi="Century Gothic"/>
        </w:rPr>
        <w:tab/>
      </w:r>
      <w:r w:rsidRPr="00DC1A31">
        <w:rPr>
          <w:rFonts w:ascii="Century Gothic" w:hAnsi="Century Gothic"/>
        </w:rPr>
        <w:tab/>
      </w:r>
      <w:r w:rsidRPr="00DC1A31">
        <w:rPr>
          <w:rFonts w:ascii="Century Gothic" w:hAnsi="Century Gothic"/>
        </w:rPr>
        <w:tab/>
      </w:r>
    </w:p>
    <w:p w14:paraId="4ACF3F72" w14:textId="6A3EE005" w:rsidR="00CA0059" w:rsidRDefault="00CA0059" w:rsidP="00DB1D70">
      <w:pPr>
        <w:tabs>
          <w:tab w:val="left" w:pos="2160"/>
        </w:tabs>
        <w:ind w:left="2127" w:hanging="2127"/>
        <w:rPr>
          <w:rFonts w:ascii="Century Gothic" w:hAnsi="Century Gothic"/>
        </w:rPr>
      </w:pPr>
      <w:r w:rsidRPr="00DC1A31">
        <w:rPr>
          <w:rFonts w:ascii="Century Gothic" w:hAnsi="Century Gothic"/>
          <w:b/>
        </w:rPr>
        <w:t>nucleus</w:t>
      </w:r>
      <w:r w:rsidR="008D0EFB" w:rsidRPr="00DC1A31">
        <w:rPr>
          <w:rFonts w:ascii="Century Gothic" w:hAnsi="Century Gothic"/>
        </w:rPr>
        <w:tab/>
        <w:t>t</w:t>
      </w:r>
      <w:r w:rsidR="001B6362" w:rsidRPr="00DC1A31">
        <w:rPr>
          <w:rFonts w:ascii="Century Gothic" w:hAnsi="Century Gothic"/>
        </w:rPr>
        <w:t>he centre of an atom</w:t>
      </w:r>
    </w:p>
    <w:p w14:paraId="092513BC" w14:textId="6E72C6B2" w:rsidR="00DC1A31" w:rsidRDefault="00DC1A31" w:rsidP="00DB1D70">
      <w:pPr>
        <w:tabs>
          <w:tab w:val="left" w:pos="2160"/>
        </w:tabs>
        <w:ind w:left="2127" w:hanging="2127"/>
        <w:rPr>
          <w:rFonts w:ascii="Century Gothic" w:hAnsi="Century Gothic"/>
        </w:rPr>
      </w:pPr>
    </w:p>
    <w:p w14:paraId="08266286" w14:textId="77777777" w:rsidR="00DC1A31" w:rsidRPr="00DC1A31" w:rsidRDefault="00DC1A31" w:rsidP="00DC1A31">
      <w:pPr>
        <w:ind w:left="2127" w:hanging="2127"/>
        <w:rPr>
          <w:rFonts w:ascii="Century Gothic" w:hAnsi="Century Gothic"/>
        </w:rPr>
      </w:pPr>
      <w:r w:rsidRPr="00DC1A31">
        <w:rPr>
          <w:rFonts w:ascii="Century Gothic" w:hAnsi="Century Gothic"/>
          <w:b/>
        </w:rPr>
        <w:t>ore</w:t>
      </w:r>
      <w:r w:rsidRPr="00DC1A31">
        <w:rPr>
          <w:rFonts w:ascii="Century Gothic" w:hAnsi="Century Gothic"/>
        </w:rPr>
        <w:tab/>
        <w:t>a naturally occurring compound containing a metal</w:t>
      </w:r>
    </w:p>
    <w:p w14:paraId="443D8BBB" w14:textId="77777777" w:rsidR="00DC1A31" w:rsidRPr="00DC1A31" w:rsidRDefault="00DC1A31" w:rsidP="00DB1D70">
      <w:pPr>
        <w:tabs>
          <w:tab w:val="left" w:pos="2160"/>
        </w:tabs>
        <w:ind w:left="2127" w:hanging="2127"/>
        <w:rPr>
          <w:rFonts w:ascii="Century Gothic" w:hAnsi="Century Gothic"/>
        </w:rPr>
      </w:pPr>
    </w:p>
    <w:p w14:paraId="2E35FB04" w14:textId="77BDD6BB" w:rsidR="00DC1A31" w:rsidRPr="00DC1A31" w:rsidRDefault="00DC1A31" w:rsidP="00DC1A31">
      <w:pPr>
        <w:ind w:left="2127" w:hanging="2127"/>
        <w:rPr>
          <w:rFonts w:ascii="Century Gothic" w:hAnsi="Century Gothic"/>
        </w:rPr>
      </w:pPr>
      <w:r w:rsidRPr="00DC1A31">
        <w:rPr>
          <w:rFonts w:ascii="Century Gothic" w:hAnsi="Century Gothic"/>
          <w:b/>
        </w:rPr>
        <w:t>particle</w:t>
      </w:r>
      <w:r w:rsidRPr="00DC1A31">
        <w:rPr>
          <w:rFonts w:ascii="Century Gothic" w:hAnsi="Century Gothic"/>
        </w:rPr>
        <w:tab/>
        <w:t>a tiny piece of matter, too small to see without a powerful microscope</w:t>
      </w:r>
    </w:p>
    <w:p w14:paraId="4500F18C" w14:textId="77777777" w:rsidR="006F6EA7" w:rsidRPr="00DC1A31" w:rsidRDefault="006F6EA7" w:rsidP="006F6EA7">
      <w:pPr>
        <w:ind w:left="2127" w:hanging="2127"/>
        <w:rPr>
          <w:rFonts w:ascii="Century Gothic" w:hAnsi="Century Gothic"/>
        </w:rPr>
      </w:pPr>
    </w:p>
    <w:p w14:paraId="51EC94E3" w14:textId="6D3F64D2" w:rsidR="00DC1A31" w:rsidRPr="00DC1A31" w:rsidRDefault="00DC1A31" w:rsidP="00DC1A31">
      <w:pPr>
        <w:ind w:left="2127" w:hanging="2127"/>
        <w:rPr>
          <w:rFonts w:ascii="Century Gothic" w:hAnsi="Century Gothic"/>
        </w:rPr>
      </w:pPr>
      <w:r w:rsidRPr="00DC1A31">
        <w:rPr>
          <w:rFonts w:ascii="Century Gothic" w:hAnsi="Century Gothic"/>
          <w:b/>
        </w:rPr>
        <w:t>period</w:t>
      </w:r>
      <w:r w:rsidRPr="00DC1A31">
        <w:rPr>
          <w:rFonts w:ascii="Century Gothic" w:hAnsi="Century Gothic"/>
        </w:rPr>
        <w:tab/>
      </w:r>
      <w:r w:rsidRPr="00DC1A31">
        <w:rPr>
          <w:rFonts w:ascii="Century Gothic" w:hAnsi="Century Gothic"/>
        </w:rPr>
        <w:tab/>
        <w:t xml:space="preserve">the horizontal </w:t>
      </w:r>
      <w:r>
        <w:rPr>
          <w:rFonts w:ascii="Century Gothic" w:hAnsi="Century Gothic"/>
        </w:rPr>
        <w:t>rows</w:t>
      </w:r>
      <w:r w:rsidRPr="00DC1A31">
        <w:rPr>
          <w:rFonts w:ascii="Century Gothic" w:hAnsi="Century Gothic"/>
        </w:rPr>
        <w:t xml:space="preserve"> in the periodic table</w:t>
      </w:r>
    </w:p>
    <w:p w14:paraId="5B087A20" w14:textId="77777777" w:rsidR="00DC1A31" w:rsidRDefault="00DC1A31" w:rsidP="006F6EA7">
      <w:pPr>
        <w:ind w:left="2127" w:hanging="2127"/>
        <w:rPr>
          <w:rFonts w:ascii="Century Gothic" w:hAnsi="Century Gothic"/>
          <w:b/>
        </w:rPr>
      </w:pPr>
    </w:p>
    <w:p w14:paraId="503F5EDA" w14:textId="7C18B5EF" w:rsidR="006F6EA7" w:rsidRPr="00DC1A31" w:rsidRDefault="00CA0059" w:rsidP="006F6EA7">
      <w:pPr>
        <w:ind w:left="2127" w:hanging="2127"/>
        <w:rPr>
          <w:rFonts w:ascii="Century Gothic" w:hAnsi="Century Gothic"/>
        </w:rPr>
      </w:pPr>
      <w:r w:rsidRPr="00DC1A31">
        <w:rPr>
          <w:rFonts w:ascii="Century Gothic" w:hAnsi="Century Gothic"/>
          <w:b/>
        </w:rPr>
        <w:t>Periodic Table</w:t>
      </w:r>
      <w:r w:rsidR="006F6EA7" w:rsidRPr="00DC1A31">
        <w:rPr>
          <w:rFonts w:ascii="Century Gothic" w:hAnsi="Century Gothic"/>
          <w:b/>
        </w:rPr>
        <w:tab/>
      </w:r>
      <w:r w:rsidR="006F6EA7" w:rsidRPr="00DC1A31">
        <w:rPr>
          <w:rFonts w:ascii="Century Gothic" w:hAnsi="Century Gothic"/>
        </w:rPr>
        <w:t>a table that contains the name</w:t>
      </w:r>
      <w:r w:rsidR="001B6362" w:rsidRPr="00DC1A31">
        <w:rPr>
          <w:rFonts w:ascii="Century Gothic" w:hAnsi="Century Gothic"/>
        </w:rPr>
        <w:t>s of all the chemical elements</w:t>
      </w:r>
    </w:p>
    <w:p w14:paraId="2A26A69D" w14:textId="77777777" w:rsidR="006F6EA7" w:rsidRPr="00DC1A31" w:rsidRDefault="006F6EA7" w:rsidP="006F6EA7">
      <w:pPr>
        <w:ind w:left="2127" w:hanging="2127"/>
        <w:rPr>
          <w:rFonts w:ascii="Century Gothic" w:hAnsi="Century Gothic"/>
        </w:rPr>
      </w:pPr>
    </w:p>
    <w:p w14:paraId="27D2B193" w14:textId="77777777" w:rsidR="006F6EA7" w:rsidRPr="00DC1A31" w:rsidRDefault="001B6362" w:rsidP="006F6EA7">
      <w:pPr>
        <w:ind w:left="2127" w:hanging="2127"/>
        <w:jc w:val="center"/>
        <w:rPr>
          <w:rFonts w:ascii="Century Gothic" w:hAnsi="Century Gothic"/>
          <w:b/>
        </w:rPr>
      </w:pPr>
      <w:r w:rsidRPr="00DC1A31">
        <w:rPr>
          <w:rFonts w:ascii="Century Gothic" w:hAnsi="Century Gothic"/>
          <w:b/>
          <w:noProof/>
          <w:lang w:eastAsia="en-GB"/>
        </w:rPr>
        <w:drawing>
          <wp:inline distT="0" distB="0" distL="0" distR="0" wp14:anchorId="7FE232D1" wp14:editId="23C46BF2">
            <wp:extent cx="3209925" cy="1733550"/>
            <wp:effectExtent l="0" t="0" r="0" b="0"/>
            <wp:docPr id="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31464" w14:textId="77777777" w:rsidR="00CA0059" w:rsidRPr="00DC1A31" w:rsidRDefault="00CA0059" w:rsidP="00DB1D70">
      <w:pPr>
        <w:ind w:left="2127" w:hanging="2127"/>
        <w:rPr>
          <w:rFonts w:ascii="Century Gothic" w:hAnsi="Century Gothic"/>
          <w:b/>
        </w:rPr>
      </w:pPr>
    </w:p>
    <w:p w14:paraId="4F44ED46" w14:textId="77777777" w:rsidR="006F6EA7" w:rsidRPr="00DC1A31" w:rsidRDefault="006F6EA7" w:rsidP="00DB1D70">
      <w:pPr>
        <w:ind w:left="2127" w:hanging="2127"/>
        <w:rPr>
          <w:rFonts w:ascii="Century Gothic" w:hAnsi="Century Gothic"/>
          <w:b/>
        </w:rPr>
      </w:pPr>
    </w:p>
    <w:p w14:paraId="5E75D165" w14:textId="03116F9C" w:rsidR="00CA0059" w:rsidRDefault="00CA0059" w:rsidP="00DB1D70">
      <w:pPr>
        <w:tabs>
          <w:tab w:val="left" w:pos="2340"/>
        </w:tabs>
        <w:ind w:left="2127" w:hanging="2127"/>
        <w:rPr>
          <w:rFonts w:ascii="Century Gothic" w:hAnsi="Century Gothic"/>
        </w:rPr>
      </w:pPr>
    </w:p>
    <w:p w14:paraId="4EF368CC" w14:textId="337EC84F" w:rsidR="00DC1A31" w:rsidRDefault="00DC1A31" w:rsidP="00DB1D70">
      <w:pPr>
        <w:tabs>
          <w:tab w:val="left" w:pos="2340"/>
        </w:tabs>
        <w:ind w:left="2127" w:hanging="2127"/>
        <w:rPr>
          <w:rFonts w:ascii="Century Gothic" w:hAnsi="Century Gothic"/>
        </w:rPr>
      </w:pPr>
      <w:r w:rsidRPr="00DC1A31">
        <w:rPr>
          <w:rFonts w:ascii="Century Gothic" w:hAnsi="Century Gothic"/>
          <w:b/>
        </w:rPr>
        <w:t>physical property</w:t>
      </w:r>
      <w:r w:rsidRPr="00DC1A31">
        <w:rPr>
          <w:rFonts w:ascii="Century Gothic" w:hAnsi="Century Gothic"/>
        </w:rPr>
        <w:t xml:space="preserve"> </w:t>
      </w:r>
      <w:r w:rsidRPr="00DC1A31">
        <w:rPr>
          <w:rFonts w:ascii="Century Gothic" w:hAnsi="Century Gothic"/>
        </w:rPr>
        <w:tab/>
        <w:t>is a property of a material which is not related to its ability to react with other materials, e.g. boiling point, hardness, volume, density, colour, texture</w:t>
      </w:r>
      <w:r w:rsidRPr="00DC1A31">
        <w:rPr>
          <w:rFonts w:ascii="Century Gothic" w:hAnsi="Century Gothic"/>
        </w:rPr>
        <w:tab/>
      </w:r>
    </w:p>
    <w:p w14:paraId="21D74C41" w14:textId="77777777" w:rsidR="00DC1A31" w:rsidRPr="00DC1A31" w:rsidRDefault="00DC1A31" w:rsidP="00DB1D70">
      <w:pPr>
        <w:tabs>
          <w:tab w:val="left" w:pos="2340"/>
        </w:tabs>
        <w:ind w:left="2127" w:hanging="2127"/>
        <w:rPr>
          <w:rFonts w:ascii="Century Gothic" w:hAnsi="Century Gothic"/>
        </w:rPr>
      </w:pPr>
    </w:p>
    <w:p w14:paraId="01F3A50D" w14:textId="2B8876DB" w:rsidR="00A26294" w:rsidRPr="00DC1A31" w:rsidRDefault="00A95079" w:rsidP="00B31293">
      <w:pPr>
        <w:ind w:left="2127" w:hanging="2127"/>
        <w:rPr>
          <w:rFonts w:ascii="Century Gothic" w:hAnsi="Century Gothic"/>
        </w:rPr>
      </w:pPr>
      <w:r w:rsidRPr="00DC1A31">
        <w:rPr>
          <w:rFonts w:ascii="Century Gothic" w:hAnsi="Century Gothic"/>
          <w:b/>
        </w:rPr>
        <w:t>pH scale</w:t>
      </w:r>
      <w:r w:rsidRPr="00DC1A31">
        <w:rPr>
          <w:rFonts w:ascii="Century Gothic" w:hAnsi="Century Gothic"/>
          <w:b/>
        </w:rPr>
        <w:tab/>
      </w:r>
      <w:r w:rsidR="00DC1A31" w:rsidRPr="00DC1A31">
        <w:rPr>
          <w:rFonts w:ascii="Century Gothic" w:hAnsi="Century Gothic"/>
          <w:bCs/>
        </w:rPr>
        <w:t xml:space="preserve">ranges from below 0 to above 14. </w:t>
      </w:r>
      <w:r w:rsidRPr="00DC1A31">
        <w:rPr>
          <w:rFonts w:ascii="Century Gothic" w:hAnsi="Century Gothic"/>
          <w:bCs/>
        </w:rPr>
        <w:t>tells us</w:t>
      </w:r>
      <w:r w:rsidRPr="00DC1A31">
        <w:rPr>
          <w:rFonts w:ascii="Century Gothic" w:hAnsi="Century Gothic"/>
        </w:rPr>
        <w:t xml:space="preserve"> how acid or alkaline a substance is.</w:t>
      </w:r>
      <w:r w:rsidRPr="00DC1A31">
        <w:rPr>
          <w:rFonts w:ascii="Century Gothic" w:hAnsi="Century Gothic"/>
          <w:b/>
        </w:rPr>
        <w:tab/>
      </w:r>
      <w:r w:rsidR="00DC1A31">
        <w:rPr>
          <w:rFonts w:ascii="Century Gothic" w:hAnsi="Century Gothic"/>
          <w:b/>
        </w:rPr>
        <w:t xml:space="preserve"> </w:t>
      </w:r>
      <w:r w:rsidRPr="00DC1A31">
        <w:rPr>
          <w:rFonts w:ascii="Century Gothic" w:hAnsi="Century Gothic"/>
        </w:rPr>
        <w:t>pH 7 is neutral (neither acid nor alkali)</w:t>
      </w:r>
    </w:p>
    <w:p w14:paraId="7B0F9240" w14:textId="181FD145" w:rsidR="00874537" w:rsidRDefault="00874537" w:rsidP="00B31293">
      <w:pPr>
        <w:ind w:left="2127" w:hanging="2127"/>
        <w:rPr>
          <w:rFonts w:ascii="Century Gothic" w:hAnsi="Century Gothic"/>
        </w:rPr>
      </w:pPr>
    </w:p>
    <w:p w14:paraId="3BBFFB9C" w14:textId="77777777" w:rsidR="00DC1A31" w:rsidRPr="00DC1A31" w:rsidRDefault="00DC1A31" w:rsidP="00DC1A31">
      <w:pPr>
        <w:ind w:left="2127" w:hanging="2127"/>
        <w:rPr>
          <w:rFonts w:ascii="Century Gothic" w:hAnsi="Century Gothic"/>
          <w:b/>
        </w:rPr>
      </w:pPr>
      <w:r w:rsidRPr="00DC1A31">
        <w:rPr>
          <w:rFonts w:ascii="Century Gothic" w:hAnsi="Century Gothic"/>
          <w:b/>
        </w:rPr>
        <w:t>proton</w:t>
      </w:r>
      <w:r w:rsidRPr="00DC1A31">
        <w:rPr>
          <w:rFonts w:ascii="Century Gothic" w:hAnsi="Century Gothic"/>
        </w:rPr>
        <w:tab/>
        <w:t xml:space="preserve">the positively charged particle </w:t>
      </w:r>
      <w:r>
        <w:rPr>
          <w:rFonts w:ascii="Century Gothic" w:hAnsi="Century Gothic"/>
        </w:rPr>
        <w:t>in the nucleus</w:t>
      </w:r>
      <w:r w:rsidRPr="00DC1A31">
        <w:rPr>
          <w:rFonts w:ascii="Century Gothic" w:hAnsi="Century Gothic"/>
        </w:rPr>
        <w:t xml:space="preserve"> of the atom</w:t>
      </w:r>
      <w:r w:rsidRPr="00DC1A31">
        <w:rPr>
          <w:rFonts w:ascii="Century Gothic" w:hAnsi="Century Gothic"/>
        </w:rPr>
        <w:tab/>
      </w:r>
    </w:p>
    <w:p w14:paraId="17ABFAC4" w14:textId="77777777" w:rsidR="00DC1A31" w:rsidRPr="00DC1A31" w:rsidRDefault="00DC1A31" w:rsidP="00B31293">
      <w:pPr>
        <w:ind w:left="2127" w:hanging="2127"/>
        <w:rPr>
          <w:rFonts w:ascii="Century Gothic" w:hAnsi="Century Gothic"/>
        </w:rPr>
      </w:pPr>
    </w:p>
    <w:p w14:paraId="2F0D1D9E" w14:textId="77777777" w:rsidR="00DC1A31" w:rsidRPr="00DC1A31" w:rsidRDefault="00DC1A31" w:rsidP="00DC1A31">
      <w:pPr>
        <w:ind w:left="2127" w:hanging="2127"/>
        <w:rPr>
          <w:rFonts w:ascii="Century Gothic" w:hAnsi="Century Gothic"/>
        </w:rPr>
      </w:pPr>
      <w:r w:rsidRPr="00DC1A31">
        <w:rPr>
          <w:rFonts w:ascii="Century Gothic" w:hAnsi="Century Gothic"/>
          <w:b/>
        </w:rPr>
        <w:t>reactivity series</w:t>
      </w:r>
      <w:r w:rsidRPr="00DC1A31">
        <w:rPr>
          <w:rFonts w:ascii="Century Gothic" w:hAnsi="Century Gothic"/>
        </w:rPr>
        <w:tab/>
      </w:r>
      <w:r w:rsidRPr="00DC1A31">
        <w:rPr>
          <w:rFonts w:ascii="Century Gothic" w:hAnsi="Century Gothic"/>
          <w:color w:val="333333"/>
        </w:rPr>
        <w:t>metals in order of their reactivity, from most reactive down to least reactive</w:t>
      </w:r>
    </w:p>
    <w:sectPr w:rsidR="00DC1A31" w:rsidRPr="00DC1A31" w:rsidSect="008B35C1">
      <w:headerReference w:type="default" r:id="rId9"/>
      <w:footerReference w:type="default" r:id="rId10"/>
      <w:pgSz w:w="11906" w:h="16838"/>
      <w:pgMar w:top="961" w:right="566" w:bottom="426" w:left="1080" w:header="426" w:footer="3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2EF142" w14:textId="77777777" w:rsidR="004802C7" w:rsidRDefault="004802C7">
      <w:r>
        <w:separator/>
      </w:r>
    </w:p>
  </w:endnote>
  <w:endnote w:type="continuationSeparator" w:id="0">
    <w:p w14:paraId="161C7077" w14:textId="77777777" w:rsidR="004802C7" w:rsidRDefault="00480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AE350B" w14:textId="69B41584" w:rsidR="00C43B8A" w:rsidRPr="00C43B8A" w:rsidRDefault="00C43B8A" w:rsidP="00F41BF8">
    <w:pPr>
      <w:pStyle w:val="Footer"/>
      <w:pBdr>
        <w:top w:val="single" w:sz="4" w:space="1" w:color="auto"/>
      </w:pBdr>
      <w:tabs>
        <w:tab w:val="clear" w:pos="4153"/>
        <w:tab w:val="center" w:pos="4962"/>
      </w:tabs>
      <w:jc w:val="center"/>
      <w:rPr>
        <w:rFonts w:ascii="Century Gothic" w:hAnsi="Century Gothic"/>
        <w:sz w:val="20"/>
        <w:szCs w:val="20"/>
      </w:rPr>
    </w:pPr>
    <w:r w:rsidRPr="00C43B8A">
      <w:rPr>
        <w:rFonts w:ascii="Century Gothic" w:hAnsi="Century Gothic"/>
        <w:sz w:val="20"/>
        <w:szCs w:val="20"/>
      </w:rPr>
      <w:t>Eyemouth High School</w:t>
    </w:r>
    <w:r w:rsidR="00F41BF8">
      <w:rPr>
        <w:rFonts w:ascii="Century Gothic" w:hAnsi="Century Gothic"/>
        <w:sz w:val="20"/>
        <w:szCs w:val="20"/>
      </w:rPr>
      <w:t xml:space="preserve">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76A32A" w14:textId="77777777" w:rsidR="004802C7" w:rsidRDefault="004802C7">
      <w:r>
        <w:separator/>
      </w:r>
    </w:p>
  </w:footnote>
  <w:footnote w:type="continuationSeparator" w:id="0">
    <w:p w14:paraId="634510A7" w14:textId="77777777" w:rsidR="004802C7" w:rsidRDefault="004802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68A1FD" w14:textId="77777777" w:rsidR="00F01D0D" w:rsidRPr="009C0E5C" w:rsidRDefault="00F01D0D" w:rsidP="009C0E5C">
    <w:pPr>
      <w:pStyle w:val="Header"/>
      <w:pBdr>
        <w:bottom w:val="single" w:sz="4" w:space="1" w:color="auto"/>
      </w:pBdr>
      <w:tabs>
        <w:tab w:val="clear" w:pos="4153"/>
        <w:tab w:val="clear" w:pos="8306"/>
        <w:tab w:val="center" w:pos="5040"/>
        <w:tab w:val="right" w:pos="9720"/>
      </w:tabs>
      <w:rPr>
        <w:rFonts w:ascii="Century Gothic" w:hAnsi="Century Gothic"/>
        <w:b/>
      </w:rPr>
    </w:pPr>
    <w:r w:rsidRPr="009C0E5C">
      <w:rPr>
        <w:rFonts w:ascii="Century Gothic" w:hAnsi="Century Gothic"/>
        <w:b/>
      </w:rPr>
      <w:t>S</w:t>
    </w:r>
    <w:r>
      <w:rPr>
        <w:rFonts w:ascii="Century Gothic" w:hAnsi="Century Gothic"/>
        <w:b/>
      </w:rPr>
      <w:t>2</w:t>
    </w:r>
    <w:r w:rsidRPr="009C0E5C">
      <w:rPr>
        <w:rFonts w:ascii="Century Gothic" w:hAnsi="Century Gothic"/>
        <w:b/>
      </w:rPr>
      <w:t xml:space="preserve"> Science</w:t>
    </w:r>
    <w:r w:rsidRPr="009C0E5C">
      <w:rPr>
        <w:rFonts w:ascii="Century Gothic" w:hAnsi="Century Gothic"/>
        <w:b/>
      </w:rPr>
      <w:tab/>
    </w:r>
    <w:r>
      <w:rPr>
        <w:rFonts w:ascii="Century Gothic" w:hAnsi="Century Gothic"/>
        <w:b/>
      </w:rPr>
      <w:t>Matter</w:t>
    </w:r>
    <w:r w:rsidRPr="009C0E5C">
      <w:rPr>
        <w:rFonts w:ascii="Century Gothic" w:hAnsi="Century Gothic"/>
        <w:b/>
      </w:rPr>
      <w:tab/>
      <w:t>Wordbank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BB717F"/>
    <w:multiLevelType w:val="hybridMultilevel"/>
    <w:tmpl w:val="E0407B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6903CAE"/>
    <w:multiLevelType w:val="multilevel"/>
    <w:tmpl w:val="E0407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29F0"/>
    <w:rsid w:val="00003D96"/>
    <w:rsid w:val="0000654D"/>
    <w:rsid w:val="0002009B"/>
    <w:rsid w:val="000425D5"/>
    <w:rsid w:val="000A3F68"/>
    <w:rsid w:val="000D2D57"/>
    <w:rsid w:val="000D7FF0"/>
    <w:rsid w:val="00123553"/>
    <w:rsid w:val="001B17F2"/>
    <w:rsid w:val="001B6362"/>
    <w:rsid w:val="001C286C"/>
    <w:rsid w:val="00203E83"/>
    <w:rsid w:val="00255C36"/>
    <w:rsid w:val="002E1F93"/>
    <w:rsid w:val="00322077"/>
    <w:rsid w:val="003B38DD"/>
    <w:rsid w:val="003E593C"/>
    <w:rsid w:val="004129F0"/>
    <w:rsid w:val="004373EB"/>
    <w:rsid w:val="0045445C"/>
    <w:rsid w:val="004802C7"/>
    <w:rsid w:val="004F61A9"/>
    <w:rsid w:val="00517DF4"/>
    <w:rsid w:val="00575279"/>
    <w:rsid w:val="005914AC"/>
    <w:rsid w:val="005A6718"/>
    <w:rsid w:val="005C3B42"/>
    <w:rsid w:val="005F666C"/>
    <w:rsid w:val="00613D9C"/>
    <w:rsid w:val="00627DB7"/>
    <w:rsid w:val="00687A5C"/>
    <w:rsid w:val="00695517"/>
    <w:rsid w:val="006A2798"/>
    <w:rsid w:val="006B6431"/>
    <w:rsid w:val="006F6EA7"/>
    <w:rsid w:val="00710EEA"/>
    <w:rsid w:val="007162BE"/>
    <w:rsid w:val="007E448B"/>
    <w:rsid w:val="00806F0F"/>
    <w:rsid w:val="00811CE1"/>
    <w:rsid w:val="00855803"/>
    <w:rsid w:val="0086784F"/>
    <w:rsid w:val="008744F4"/>
    <w:rsid w:val="00874537"/>
    <w:rsid w:val="00876462"/>
    <w:rsid w:val="008A1D18"/>
    <w:rsid w:val="008A3C64"/>
    <w:rsid w:val="008B35C1"/>
    <w:rsid w:val="008D0EFB"/>
    <w:rsid w:val="008F5CF7"/>
    <w:rsid w:val="008F5EA5"/>
    <w:rsid w:val="00902B6F"/>
    <w:rsid w:val="00920B05"/>
    <w:rsid w:val="009218A5"/>
    <w:rsid w:val="00954A19"/>
    <w:rsid w:val="00982DFF"/>
    <w:rsid w:val="009A7111"/>
    <w:rsid w:val="009B7819"/>
    <w:rsid w:val="009C0E5C"/>
    <w:rsid w:val="00A26294"/>
    <w:rsid w:val="00A274F6"/>
    <w:rsid w:val="00A6066D"/>
    <w:rsid w:val="00A821B1"/>
    <w:rsid w:val="00A832B9"/>
    <w:rsid w:val="00A90620"/>
    <w:rsid w:val="00A95079"/>
    <w:rsid w:val="00B13842"/>
    <w:rsid w:val="00B145EB"/>
    <w:rsid w:val="00B31293"/>
    <w:rsid w:val="00B524D7"/>
    <w:rsid w:val="00B61E46"/>
    <w:rsid w:val="00B62507"/>
    <w:rsid w:val="00B646EF"/>
    <w:rsid w:val="00B6559F"/>
    <w:rsid w:val="00B7182F"/>
    <w:rsid w:val="00B737D3"/>
    <w:rsid w:val="00B73D3E"/>
    <w:rsid w:val="00B7566C"/>
    <w:rsid w:val="00C425B5"/>
    <w:rsid w:val="00C43B8A"/>
    <w:rsid w:val="00C6456A"/>
    <w:rsid w:val="00C872F5"/>
    <w:rsid w:val="00CA0059"/>
    <w:rsid w:val="00CC2D18"/>
    <w:rsid w:val="00D01F4C"/>
    <w:rsid w:val="00D247ED"/>
    <w:rsid w:val="00D72334"/>
    <w:rsid w:val="00D772D4"/>
    <w:rsid w:val="00D83893"/>
    <w:rsid w:val="00DA3A3A"/>
    <w:rsid w:val="00DB1D70"/>
    <w:rsid w:val="00DB58E6"/>
    <w:rsid w:val="00DC1A31"/>
    <w:rsid w:val="00DF2B0A"/>
    <w:rsid w:val="00E3348D"/>
    <w:rsid w:val="00E34195"/>
    <w:rsid w:val="00E45646"/>
    <w:rsid w:val="00F01D0D"/>
    <w:rsid w:val="00F30B74"/>
    <w:rsid w:val="00F41BF8"/>
    <w:rsid w:val="00F53867"/>
    <w:rsid w:val="00F745B4"/>
    <w:rsid w:val="00F84E8F"/>
    <w:rsid w:val="00FB4CCB"/>
    <w:rsid w:val="00FC0030"/>
    <w:rsid w:val="00FD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180AE2"/>
  <w15:docId w15:val="{462CB4C3-4CBE-4D94-B224-5ED64BBBF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82DFF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b/>
      <w:bCs/>
    </w:rPr>
  </w:style>
  <w:style w:type="paragraph" w:styleId="Header">
    <w:name w:val="header"/>
    <w:basedOn w:val="Normal"/>
    <w:rsid w:val="00DB58E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DB58E6"/>
    <w:pPr>
      <w:tabs>
        <w:tab w:val="center" w:pos="4153"/>
        <w:tab w:val="right" w:pos="8306"/>
      </w:tabs>
    </w:pPr>
  </w:style>
  <w:style w:type="character" w:customStyle="1" w:styleId="s">
    <w:name w:val="s"/>
    <w:basedOn w:val="DefaultParagraphFont"/>
    <w:rsid w:val="00695517"/>
  </w:style>
  <w:style w:type="character" w:customStyle="1" w:styleId="defparentofdefissenseb">
    <w:name w:val="def parentof__def__is__sense_b"/>
    <w:basedOn w:val="DefaultParagraphFont"/>
    <w:rsid w:val="000425D5"/>
  </w:style>
  <w:style w:type="paragraph" w:styleId="NormalWeb">
    <w:name w:val="Normal (Web)"/>
    <w:basedOn w:val="Normal"/>
    <w:uiPriority w:val="99"/>
    <w:unhideWhenUsed/>
    <w:rsid w:val="00203E83"/>
    <w:pPr>
      <w:spacing w:before="100" w:beforeAutospacing="1" w:after="100" w:afterAutospacing="1"/>
    </w:pPr>
    <w:rPr>
      <w:lang w:eastAsia="en-GB"/>
    </w:rPr>
  </w:style>
  <w:style w:type="character" w:styleId="Strong">
    <w:name w:val="Strong"/>
    <w:qFormat/>
    <w:rsid w:val="00A26294"/>
    <w:rPr>
      <w:b/>
      <w:bCs/>
    </w:rPr>
  </w:style>
  <w:style w:type="character" w:customStyle="1" w:styleId="FooterChar">
    <w:name w:val="Footer Char"/>
    <w:link w:val="Footer"/>
    <w:uiPriority w:val="99"/>
    <w:rsid w:val="00C43B8A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C43B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43B8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3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7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8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2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28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2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7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0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1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94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84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7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9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1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08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2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0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83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9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67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92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2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0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3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8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1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2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3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7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8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57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54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8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72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5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5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6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05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43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74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66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6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1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24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86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2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56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1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43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44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86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Electronics Keywords Test</vt:lpstr>
    </vt:vector>
  </TitlesOfParts>
  <Company>RM Networks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Electronics Keywords Test</dc:title>
  <dc:creator>RM</dc:creator>
  <cp:lastModifiedBy>Ms Blair</cp:lastModifiedBy>
  <cp:revision>4</cp:revision>
  <cp:lastPrinted>2014-09-16T11:44:00Z</cp:lastPrinted>
  <dcterms:created xsi:type="dcterms:W3CDTF">2014-09-16T11:45:00Z</dcterms:created>
  <dcterms:modified xsi:type="dcterms:W3CDTF">2020-06-03T11:17:00Z</dcterms:modified>
</cp:coreProperties>
</file>