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color w:val="9900ff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S3 History-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WWI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Key Events</w:t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15"/>
        <w:gridCol w:w="7245"/>
        <w:tblGridChange w:id="0">
          <w:tblGrid>
            <w:gridCol w:w="2115"/>
            <w:gridCol w:w="724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28th June 1914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Assassination of Archduke Franz Ferdinand who was heir to the Austro-Hungarian throne in Sarajevo.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4th August 1914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Declaration of war on Germany after they invaded Belgium and attacked France.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8th August 1914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Defence of the Realm Act (DORA) 1914- an act to give special powers to the authorities in the UK to protect the people.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Christmas 1914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Christmas Truce between the Allies( Britain and France), and Germany. Fighting stopped and it is thought that football was played, and gifts exchanged.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1st July- 18th November 1916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Battle of the Somme- an attack on the Germans near the Somme river in France by the British. This was to relieve pressure at Verdun.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1916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Conscription was brought into the UK. This was the compulsory enlistment of men to a national service such as the army. This saw many women join the workforce to take over the jobs left by men.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11th November 1918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Armistice- An agreement between the Allies and Germany to stop fighting, this happened at 11am on the 11th and is remembered each year with a minutes silence.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28th June 1919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Treaty of Versailles- A peace treaty after WWI that blamed Germany for the war, and made them pay back reparations of £6.6 billion to the Allies.</w:t>
            </w:r>
          </w:p>
        </w:tc>
      </w:tr>
    </w:tbl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left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left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Key People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114300</wp:posOffset>
            </wp:positionV>
            <wp:extent cx="741015" cy="1047526"/>
            <wp:effectExtent b="0" l="0" r="0" t="0"/>
            <wp:wrapSquare wrapText="bothSides" distB="114300" distT="114300" distL="114300" distR="11430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1015" cy="104752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Archduke Franz Ferdinand</w:t>
      </w:r>
      <w:r w:rsidDel="00000000" w:rsidR="00000000" w:rsidRPr="00000000">
        <w:rPr>
          <w:sz w:val="24"/>
          <w:szCs w:val="24"/>
          <w:rtl w:val="0"/>
        </w:rPr>
        <w:t xml:space="preserve">- heir to the Austro-Hungarian throne 1896-1914</w:t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247650</wp:posOffset>
            </wp:positionV>
            <wp:extent cx="742950" cy="1083469"/>
            <wp:effectExtent b="0" l="0" r="0" t="0"/>
            <wp:wrapSquare wrapText="bothSides" distB="114300" distT="114300" distL="114300" distR="11430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8346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Kaiser Wilhelm II</w:t>
      </w:r>
      <w:r w:rsidDel="00000000" w:rsidR="00000000" w:rsidRPr="00000000">
        <w:rPr>
          <w:sz w:val="24"/>
          <w:szCs w:val="24"/>
          <w:rtl w:val="0"/>
        </w:rPr>
        <w:t xml:space="preserve">- German Emperor(Kaiser) of Germany 1888-1918</w:t>
      </w:r>
    </w:p>
    <w:p w:rsidR="00000000" w:rsidDel="00000000" w:rsidP="00000000" w:rsidRDefault="00000000" w:rsidRPr="00000000" w14:paraId="00000025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9526</wp:posOffset>
            </wp:positionH>
            <wp:positionV relativeFrom="paragraph">
              <wp:posOffset>238125</wp:posOffset>
            </wp:positionV>
            <wp:extent cx="742950" cy="1060063"/>
            <wp:effectExtent b="0" l="0" r="0" t="0"/>
            <wp:wrapSquare wrapText="bothSides" distB="114300" distT="114300" distL="114300" distR="11430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600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8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King George V</w:t>
      </w:r>
      <w:r w:rsidDel="00000000" w:rsidR="00000000" w:rsidRPr="00000000">
        <w:rPr>
          <w:sz w:val="24"/>
          <w:szCs w:val="24"/>
          <w:rtl w:val="0"/>
        </w:rPr>
        <w:t xml:space="preserve">- King of the United Kingdom 1910-1936</w:t>
      </w:r>
    </w:p>
    <w:p w:rsidR="00000000" w:rsidDel="00000000" w:rsidP="00000000" w:rsidRDefault="00000000" w:rsidRPr="00000000" w14:paraId="00000029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-19049</wp:posOffset>
            </wp:positionH>
            <wp:positionV relativeFrom="paragraph">
              <wp:posOffset>161925</wp:posOffset>
            </wp:positionV>
            <wp:extent cx="781050" cy="1147167"/>
            <wp:effectExtent b="0" l="0" r="0" t="0"/>
            <wp:wrapSquare wrapText="bothSides" distB="114300" distT="114300" distL="114300" distR="114300"/>
            <wp:docPr id="4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1471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D">
      <w:pPr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Field Marshal General Haig-</w:t>
      </w:r>
      <w:r w:rsidDel="00000000" w:rsidR="00000000" w:rsidRPr="00000000">
        <w:rPr>
          <w:sz w:val="24"/>
          <w:szCs w:val="24"/>
          <w:rtl w:val="0"/>
        </w:rPr>
        <w:t xml:space="preserve"> Senior officer in the British army, and commander of the BEF from 1915</w:t>
      </w:r>
    </w:p>
    <w:p w:rsidR="00000000" w:rsidDel="00000000" w:rsidP="00000000" w:rsidRDefault="00000000" w:rsidRPr="00000000" w14:paraId="0000002E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-19049</wp:posOffset>
            </wp:positionH>
            <wp:positionV relativeFrom="paragraph">
              <wp:posOffset>161925</wp:posOffset>
            </wp:positionV>
            <wp:extent cx="800100" cy="934854"/>
            <wp:effectExtent b="0" l="0" r="0" t="0"/>
            <wp:wrapSquare wrapText="bothSides" distB="114300" distT="114300" distL="114300" distR="11430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3485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0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Field Marshal Kitchener-</w:t>
      </w:r>
      <w:r w:rsidDel="00000000" w:rsidR="00000000" w:rsidRPr="00000000">
        <w:rPr>
          <w:sz w:val="24"/>
          <w:szCs w:val="24"/>
          <w:rtl w:val="0"/>
        </w:rPr>
        <w:t xml:space="preserve"> Senior officer in the British army, and known for his propaganda campaign for troops.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left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Key Words</w:t>
      </w:r>
      <w:r w:rsidDel="00000000" w:rsidR="00000000" w:rsidRPr="00000000">
        <w:rPr>
          <w:rtl w:val="0"/>
        </w:rPr>
      </w:r>
    </w:p>
    <w:tbl>
      <w:tblPr>
        <w:tblStyle w:val="Table2"/>
        <w:tblW w:w="11445.0" w:type="dxa"/>
        <w:jc w:val="left"/>
        <w:tblInd w:w="-7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45"/>
        <w:gridCol w:w="9300"/>
        <w:tblGridChange w:id="0">
          <w:tblGrid>
            <w:gridCol w:w="2145"/>
            <w:gridCol w:w="930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Militarism- the belief that a country should keep a strong military force in order to defend itself.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Alliances- A union or association due to a shared belief, especially between countries.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Imperialism- A policy of extending a country's power and influence through taking over other countries.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Nationalism-Support and belief in your own nation and its interests especially if that excludes other countries.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Assassination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act of killing someone.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Armistice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 formal agreement between fighting countries to stop fighting.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Propaganda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Information used to promote a political cause or point of view.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Censorship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suppression of certain information that could be a threat to security.</w:t>
            </w:r>
          </w:p>
        </w:tc>
      </w:tr>
    </w:tbl>
    <w:p w:rsidR="00000000" w:rsidDel="00000000" w:rsidP="00000000" w:rsidRDefault="00000000" w:rsidRPr="00000000" w14:paraId="0000004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image" Target="media/image4.png"/><Relationship Id="rId11" Type="http://schemas.openxmlformats.org/officeDocument/2006/relationships/customXml" Target="../customXml/item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E94DA582C2342B35BBFE446CD17E2" ma:contentTypeVersion="7" ma:contentTypeDescription="Create a new document." ma:contentTypeScope="" ma:versionID="70f14967fd771c6d5646d47c94aa50c5">
  <xsd:schema xmlns:xsd="http://www.w3.org/2001/XMLSchema" xmlns:xs="http://www.w3.org/2001/XMLSchema" xmlns:p="http://schemas.microsoft.com/office/2006/metadata/properties" xmlns:ns2="ea0f9f21-3659-4aeb-9fdd-fccb7bcc2b71" xmlns:ns3="47d931c7-ab92-4b2c-8e06-d00ead0d8349" targetNamespace="http://schemas.microsoft.com/office/2006/metadata/properties" ma:root="true" ma:fieldsID="5cd43d2b887fb0e22723863671ac2fc0" ns2:_="" ns3:_="">
    <xsd:import namespace="ea0f9f21-3659-4aeb-9fdd-fccb7bcc2b71"/>
    <xsd:import namespace="47d931c7-ab92-4b2c-8e06-d00ead0d83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0f9f21-3659-4aeb-9fdd-fccb7bcc2b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d931c7-ab92-4b2c-8e06-d00ead0d834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CD1EB1-A5EB-4E45-8AD5-6A6D8FF8D16D}"/>
</file>

<file path=customXml/itemProps2.xml><?xml version="1.0" encoding="utf-8"?>
<ds:datastoreItem xmlns:ds="http://schemas.openxmlformats.org/officeDocument/2006/customXml" ds:itemID="{9A20EF2A-C42C-4442-B8A5-486BE70C7FA6}"/>
</file>

<file path=customXml/itemProps3.xml><?xml version="1.0" encoding="utf-8"?>
<ds:datastoreItem xmlns:ds="http://schemas.openxmlformats.org/officeDocument/2006/customXml" ds:itemID="{C7758C00-E1ED-446E-98A8-315EA8116013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0x010100A37E94DA582C2342B35BBFE446CD17E2</vt:lpwstr>
  </property>
</Properties>
</file>