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DFE" w:rsidRPr="004F29BB" w:rsidRDefault="00B92657" w:rsidP="004F29BB">
      <w:pPr>
        <w:jc w:val="center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 xml:space="preserve">National </w:t>
      </w:r>
      <w:bookmarkStart w:id="0" w:name="_GoBack"/>
      <w:bookmarkEnd w:id="0"/>
      <w:r w:rsidR="00DA3511" w:rsidRPr="004F29BB">
        <w:rPr>
          <w:b/>
          <w:sz w:val="28"/>
          <w:szCs w:val="24"/>
          <w:u w:val="single"/>
        </w:rPr>
        <w:t>5 Admin &amp; IT</w:t>
      </w:r>
    </w:p>
    <w:p w:rsidR="006F0811" w:rsidRPr="00ED3DFA" w:rsidRDefault="006F0811" w:rsidP="006F0811">
      <w:pPr>
        <w:spacing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Administration is a growing sector which cuts across the entire economy and offers wide-ranging employment opportunities. Moreover, administrative and IT skills have extensive application not only in employment but also in other walks of life. </w:t>
      </w:r>
    </w:p>
    <w:p w:rsidR="006F0811" w:rsidRDefault="006F0811" w:rsidP="006F0811">
      <w:pPr>
        <w:spacing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The key purpose of this Course is to develop </w:t>
      </w:r>
      <w:r>
        <w:rPr>
          <w:rFonts w:eastAsia="Times New Roman" w:cs="Times New Roman"/>
          <w:sz w:val="24"/>
        </w:rPr>
        <w:t>your</w:t>
      </w:r>
      <w:r w:rsidRPr="00ED3DFA">
        <w:rPr>
          <w:rFonts w:eastAsia="Times New Roman" w:cs="Times New Roman"/>
          <w:sz w:val="24"/>
        </w:rPr>
        <w:t xml:space="preserve"> administrative and IT skills and, ultimately, to enable </w:t>
      </w:r>
      <w:r>
        <w:rPr>
          <w:rFonts w:eastAsia="Times New Roman" w:cs="Times New Roman"/>
          <w:sz w:val="24"/>
        </w:rPr>
        <w:t>you</w:t>
      </w:r>
      <w:r w:rsidRPr="00ED3DFA">
        <w:rPr>
          <w:rFonts w:eastAsia="Times New Roman" w:cs="Times New Roman"/>
          <w:sz w:val="24"/>
        </w:rPr>
        <w:t xml:space="preserve"> to contribute to the effective functioning of organisations in administrative positions. The Course aims to enable </w:t>
      </w:r>
      <w:r>
        <w:rPr>
          <w:rFonts w:eastAsia="Times New Roman" w:cs="Times New Roman"/>
          <w:sz w:val="24"/>
        </w:rPr>
        <w:t>you</w:t>
      </w:r>
      <w:r w:rsidRPr="00ED3DFA">
        <w:rPr>
          <w:rFonts w:eastAsia="Times New Roman" w:cs="Times New Roman"/>
          <w:sz w:val="24"/>
        </w:rPr>
        <w:t xml:space="preserve"> to: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an understanding of administration in the workplace and key legislation affecting both organisations and employees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an understanding of good customer care and its benefits to organisations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develop IT skills and use them to perform administrative tasks </w:t>
      </w:r>
    </w:p>
    <w:p w:rsidR="006F0811" w:rsidRPr="00ED3DFA" w:rsidRDefault="006F0811" w:rsidP="006F0811">
      <w:pPr>
        <w:pStyle w:val="ListParagraph"/>
        <w:numPr>
          <w:ilvl w:val="0"/>
          <w:numId w:val="8"/>
        </w:numPr>
        <w:spacing w:after="0" w:line="360" w:lineRule="auto"/>
        <w:rPr>
          <w:rFonts w:eastAsia="Times New Roman" w:cs="Times New Roman"/>
          <w:sz w:val="24"/>
        </w:rPr>
      </w:pPr>
      <w:r w:rsidRPr="00ED3DFA">
        <w:rPr>
          <w:rFonts w:eastAsia="Times New Roman" w:cs="Times New Roman"/>
          <w:sz w:val="24"/>
        </w:rPr>
        <w:t xml:space="preserve">acquire organisational skills in the context of organising and supporting events </w:t>
      </w:r>
    </w:p>
    <w:p w:rsidR="006F0811" w:rsidRPr="006F0811" w:rsidRDefault="006F0811">
      <w:pPr>
        <w:rPr>
          <w:b/>
          <w:sz w:val="10"/>
          <w:szCs w:val="24"/>
          <w:u w:val="single"/>
        </w:rPr>
      </w:pPr>
    </w:p>
    <w:p w:rsidR="004F29BB" w:rsidRDefault="004F29B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Course Content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4F29BB" w:rsidRPr="006F0811" w:rsidTr="006F0811">
        <w:tc>
          <w:tcPr>
            <w:tcW w:w="1668" w:type="dxa"/>
            <w:shd w:val="clear" w:color="auto" w:fill="D9D9D9" w:themeFill="background1" w:themeFillShade="D9"/>
          </w:tcPr>
          <w:p w:rsidR="004F29BB" w:rsidRPr="006F0811" w:rsidRDefault="004F29BB" w:rsidP="006F0811">
            <w:pPr>
              <w:jc w:val="center"/>
              <w:rPr>
                <w:b/>
                <w:sz w:val="24"/>
                <w:szCs w:val="24"/>
              </w:rPr>
            </w:pPr>
            <w:r w:rsidRPr="006F0811">
              <w:rPr>
                <w:b/>
                <w:sz w:val="24"/>
                <w:szCs w:val="24"/>
              </w:rPr>
              <w:t>Topic</w:t>
            </w:r>
          </w:p>
        </w:tc>
        <w:tc>
          <w:tcPr>
            <w:tcW w:w="7574" w:type="dxa"/>
            <w:shd w:val="clear" w:color="auto" w:fill="D9D9D9" w:themeFill="background1" w:themeFillShade="D9"/>
          </w:tcPr>
          <w:p w:rsidR="004F29BB" w:rsidRPr="006F0811" w:rsidRDefault="004F29BB" w:rsidP="006F0811">
            <w:pPr>
              <w:jc w:val="center"/>
              <w:rPr>
                <w:b/>
                <w:sz w:val="24"/>
                <w:szCs w:val="24"/>
              </w:rPr>
            </w:pPr>
            <w:r w:rsidRPr="006F0811">
              <w:rPr>
                <w:b/>
                <w:sz w:val="24"/>
                <w:szCs w:val="24"/>
              </w:rPr>
              <w:t>Learning Outcomes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DA7A38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Administration Theory in the Workplace</w:t>
            </w:r>
          </w:p>
        </w:tc>
        <w:tc>
          <w:tcPr>
            <w:tcW w:w="7574" w:type="dxa"/>
          </w:tcPr>
          <w:p w:rsidR="00DA7A38" w:rsidRPr="00DA7A38" w:rsidRDefault="00DA7A38" w:rsidP="00DA7A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>T</w:t>
            </w:r>
            <w:r w:rsidRPr="00DA7A38">
              <w:rPr>
                <w:sz w:val="20"/>
                <w:szCs w:val="24"/>
              </w:rPr>
              <w:t xml:space="preserve">asks (duties) of administrators, eg: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creating and updating spreadsheets, databases, presentations, word-processing and desktop publishing documents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booking meeting rooms and venues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organising travel and accommodation arrangements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organising and storing files in the correct order </w:t>
            </w:r>
          </w:p>
          <w:p w:rsidR="00DA7A38" w:rsidRPr="00DA7A38" w:rsidRDefault="00DA7A38" w:rsidP="00DA7A3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DA7A38">
              <w:rPr>
                <w:sz w:val="20"/>
                <w:szCs w:val="24"/>
              </w:rPr>
              <w:t xml:space="preserve">kills/qualities of administrators, eg: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organised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good communicator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team player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co-operative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willing to learn or develop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ability to multitask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ability to follow instructions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good IT skills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patient </w:t>
            </w:r>
          </w:p>
          <w:p w:rsidR="00DA7A38" w:rsidRPr="00DA7A38" w:rsidRDefault="00DA7A38" w:rsidP="00DA7A38">
            <w:pPr>
              <w:ind w:left="720"/>
              <w:rPr>
                <w:sz w:val="20"/>
                <w:szCs w:val="24"/>
              </w:rPr>
            </w:pPr>
            <w:r w:rsidRPr="00DA7A38">
              <w:rPr>
                <w:sz w:val="20"/>
                <w:szCs w:val="24"/>
              </w:rPr>
              <w:t xml:space="preserve">— tactful/discreet </w:t>
            </w:r>
          </w:p>
          <w:p w:rsidR="004F29BB" w:rsidRPr="004F29BB" w:rsidRDefault="00DA7A38" w:rsidP="00DA7A38">
            <w:pPr>
              <w:ind w:left="72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— approachable 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DA7A38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Customer Service</w:t>
            </w:r>
          </w:p>
        </w:tc>
        <w:tc>
          <w:tcPr>
            <w:tcW w:w="7574" w:type="dxa"/>
          </w:tcPr>
          <w:p w:rsidR="0001213E" w:rsidRDefault="0001213E" w:rsidP="0001213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Key features of good customer service, eg:</w:t>
            </w:r>
          </w:p>
          <w:p w:rsidR="0001213E" w:rsidRDefault="0001213E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using customer fee</w:t>
            </w:r>
            <w:r w:rsidR="00090DEB">
              <w:rPr>
                <w:sz w:val="20"/>
                <w:szCs w:val="24"/>
              </w:rPr>
              <w:t>d</w:t>
            </w:r>
            <w:r>
              <w:rPr>
                <w:sz w:val="20"/>
                <w:szCs w:val="24"/>
              </w:rPr>
              <w:t>ba</w:t>
            </w:r>
            <w:r w:rsidR="00090DEB">
              <w:rPr>
                <w:sz w:val="20"/>
                <w:szCs w:val="24"/>
              </w:rPr>
              <w:t>c</w:t>
            </w:r>
            <w:r>
              <w:rPr>
                <w:sz w:val="20"/>
                <w:szCs w:val="24"/>
              </w:rPr>
              <w:t>k forms</w:t>
            </w:r>
          </w:p>
          <w:p w:rsidR="0001213E" w:rsidRDefault="0001213E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providing all staff with a customer service policy statement</w:t>
            </w:r>
          </w:p>
          <w:p w:rsidR="0001213E" w:rsidRDefault="0001213E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ensuring all staff know the products and services offered to customers</w:t>
            </w:r>
          </w:p>
          <w:p w:rsidR="0001213E" w:rsidRDefault="0001213E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 w:rsidR="00090DEB">
              <w:rPr>
                <w:sz w:val="20"/>
                <w:szCs w:val="24"/>
              </w:rPr>
              <w:t>ensuring all customer queries and problems are dealt with quickly and politely</w:t>
            </w:r>
          </w:p>
          <w:p w:rsidR="00090DEB" w:rsidRDefault="00090DEB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monitoring staff performance</w:t>
            </w:r>
          </w:p>
          <w:p w:rsidR="00090DEB" w:rsidRDefault="00090DEB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hiring suitable, friendly and helpful staff</w:t>
            </w:r>
          </w:p>
          <w:p w:rsidR="00090DEB" w:rsidRDefault="00090DEB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setting and evaluating staff targets</w:t>
            </w:r>
          </w:p>
          <w:p w:rsidR="00090DEB" w:rsidRPr="0001213E" w:rsidRDefault="00090DEB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</w:t>
            </w:r>
            <w:r>
              <w:rPr>
                <w:sz w:val="20"/>
                <w:szCs w:val="24"/>
              </w:rPr>
              <w:t>ensuring staff follow complaints procedures</w:t>
            </w:r>
          </w:p>
          <w:p w:rsidR="0001213E" w:rsidRPr="0001213E" w:rsidRDefault="0001213E" w:rsidP="0001213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B</w:t>
            </w:r>
            <w:r w:rsidRPr="0001213E">
              <w:rPr>
                <w:sz w:val="20"/>
                <w:szCs w:val="24"/>
              </w:rPr>
              <w:t xml:space="preserve">enefits of good customer service, eg: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lastRenderedPageBreak/>
              <w:t xml:space="preserve">— customer loyalty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reduced complaints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increased profits/sales/decreased costs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good publicity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lower staff turnover/less absenteeism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competitive edge, therefore increased market share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improved efficiency/increased productivity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reduced waste </w:t>
            </w:r>
          </w:p>
          <w:p w:rsidR="0001213E" w:rsidRPr="0001213E" w:rsidRDefault="0001213E" w:rsidP="0001213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</w:t>
            </w:r>
            <w:r w:rsidRPr="0001213E">
              <w:rPr>
                <w:sz w:val="20"/>
                <w:szCs w:val="24"/>
              </w:rPr>
              <w:t xml:space="preserve">onsequences of poor customer service, eg: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increased customer complaints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decreased profits/sales/increased costs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negative publicity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higher staff turnover/higher absenteeism </w:t>
            </w:r>
          </w:p>
          <w:p w:rsidR="0001213E" w:rsidRP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decreased market share/fewer customers </w:t>
            </w:r>
          </w:p>
          <w:p w:rsidR="0001213E" w:rsidRDefault="0001213E" w:rsidP="0001213E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>— lower efficiency/</w:t>
            </w:r>
            <w:r>
              <w:rPr>
                <w:sz w:val="20"/>
                <w:szCs w:val="24"/>
              </w:rPr>
              <w:t>decreased productivity</w:t>
            </w:r>
          </w:p>
          <w:p w:rsidR="0001213E" w:rsidRPr="00090DEB" w:rsidRDefault="0001213E" w:rsidP="00090DEB">
            <w:pPr>
              <w:ind w:left="720"/>
              <w:rPr>
                <w:sz w:val="20"/>
                <w:szCs w:val="24"/>
              </w:rPr>
            </w:pPr>
            <w:r w:rsidRPr="0001213E">
              <w:rPr>
                <w:sz w:val="20"/>
                <w:szCs w:val="24"/>
              </w:rPr>
              <w:t xml:space="preserve">— </w:t>
            </w:r>
            <w:r w:rsidRPr="0001213E">
              <w:rPr>
                <w:sz w:val="20"/>
                <w:szCs w:val="24"/>
              </w:rPr>
              <w:t>increased waste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090DEB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Health and Safety</w:t>
            </w:r>
          </w:p>
        </w:tc>
        <w:tc>
          <w:tcPr>
            <w:tcW w:w="7574" w:type="dxa"/>
          </w:tcPr>
          <w:p w:rsidR="00BD1435" w:rsidRPr="00BD1435" w:rsidRDefault="00BD1435" w:rsidP="00BD143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F</w:t>
            </w:r>
            <w:r w:rsidRPr="00BD1435">
              <w:rPr>
                <w:sz w:val="20"/>
                <w:szCs w:val="24"/>
              </w:rPr>
              <w:t xml:space="preserve">eatures of current legislation: </w:t>
            </w:r>
          </w:p>
          <w:p w:rsidR="00BD1435" w:rsidRPr="00BD1435" w:rsidRDefault="00BD1435" w:rsidP="00BD1435">
            <w:pPr>
              <w:ind w:left="720"/>
              <w:rPr>
                <w:sz w:val="20"/>
                <w:szCs w:val="24"/>
              </w:rPr>
            </w:pPr>
            <w:r w:rsidRPr="00BD1435">
              <w:rPr>
                <w:sz w:val="20"/>
                <w:szCs w:val="24"/>
              </w:rPr>
              <w:t xml:space="preserve">— features of current health and safety regulations/legislation — The Health and Safety at Work etc Act 1974 (HASAWA), fire safety, Display Screen Equipment (DSE), first aid and workplace regulations </w:t>
            </w:r>
          </w:p>
          <w:p w:rsidR="00BD1435" w:rsidRPr="00BD1435" w:rsidRDefault="00BD1435" w:rsidP="00BD143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K</w:t>
            </w:r>
            <w:r w:rsidRPr="00BD1435">
              <w:rPr>
                <w:sz w:val="20"/>
                <w:szCs w:val="24"/>
              </w:rPr>
              <w:t xml:space="preserve">ey organisational responsibilities in terms of health and safety, eg: </w:t>
            </w:r>
          </w:p>
          <w:p w:rsidR="00BD1435" w:rsidRPr="00BD1435" w:rsidRDefault="00BD1435" w:rsidP="00BD1435">
            <w:pPr>
              <w:ind w:left="720"/>
              <w:rPr>
                <w:sz w:val="20"/>
                <w:szCs w:val="24"/>
              </w:rPr>
            </w:pPr>
            <w:r w:rsidRPr="00BD1435">
              <w:rPr>
                <w:sz w:val="20"/>
                <w:szCs w:val="24"/>
              </w:rPr>
              <w:t xml:space="preserve">— use of induction training to cover health and safety issues </w:t>
            </w:r>
          </w:p>
          <w:p w:rsidR="00BD1435" w:rsidRPr="00BD1435" w:rsidRDefault="00BD1435" w:rsidP="00BD1435">
            <w:pPr>
              <w:ind w:left="720"/>
              <w:rPr>
                <w:sz w:val="20"/>
                <w:szCs w:val="24"/>
              </w:rPr>
            </w:pPr>
            <w:r w:rsidRPr="00BD1435">
              <w:rPr>
                <w:sz w:val="20"/>
                <w:szCs w:val="24"/>
              </w:rPr>
              <w:t xml:space="preserve">— understanding what employers must do to observe health and safety rules, in accordance with current legislation </w:t>
            </w:r>
          </w:p>
          <w:p w:rsidR="004F29BB" w:rsidRPr="00BD1435" w:rsidRDefault="00BD1435" w:rsidP="00BD1435">
            <w:pPr>
              <w:ind w:left="720"/>
              <w:rPr>
                <w:sz w:val="20"/>
                <w:szCs w:val="24"/>
              </w:rPr>
            </w:pPr>
            <w:r w:rsidRPr="00BD1435">
              <w:rPr>
                <w:sz w:val="20"/>
                <w:szCs w:val="24"/>
              </w:rPr>
              <w:t xml:space="preserve">— identification of hazards in the workplace and measures to ensure safe practice, eg completing an accident report form 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BD143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Security of People, Property and Information</w:t>
            </w:r>
          </w:p>
        </w:tc>
        <w:tc>
          <w:tcPr>
            <w:tcW w:w="7574" w:type="dxa"/>
          </w:tcPr>
          <w:p w:rsidR="00E36C41" w:rsidRPr="00E36C41" w:rsidRDefault="00E36C41" w:rsidP="00E36C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E36C41">
              <w:rPr>
                <w:sz w:val="20"/>
                <w:szCs w:val="24"/>
              </w:rPr>
              <w:t>K</w:t>
            </w:r>
            <w:r w:rsidRPr="00E36C41">
              <w:rPr>
                <w:sz w:val="20"/>
                <w:szCs w:val="24"/>
              </w:rPr>
              <w:t xml:space="preserve">ey organisational responsibilities in terms of security of people, eg installing secure entry systems </w:t>
            </w:r>
          </w:p>
          <w:p w:rsidR="00E36C41" w:rsidRPr="00E36C41" w:rsidRDefault="00E36C41" w:rsidP="00E36C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E36C41">
              <w:rPr>
                <w:sz w:val="20"/>
                <w:szCs w:val="24"/>
              </w:rPr>
              <w:t>K</w:t>
            </w:r>
            <w:r w:rsidRPr="00E36C41">
              <w:rPr>
                <w:sz w:val="20"/>
                <w:szCs w:val="24"/>
              </w:rPr>
              <w:t xml:space="preserve">ey organisational responsibilities in terms of security of property, eg applying security marking </w:t>
            </w:r>
          </w:p>
          <w:p w:rsidR="00E36C41" w:rsidRPr="00E36C41" w:rsidRDefault="00E36C41" w:rsidP="00E36C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E36C41">
              <w:rPr>
                <w:sz w:val="20"/>
                <w:szCs w:val="24"/>
              </w:rPr>
              <w:t>K</w:t>
            </w:r>
            <w:r w:rsidRPr="00E36C41">
              <w:rPr>
                <w:sz w:val="20"/>
                <w:szCs w:val="24"/>
              </w:rPr>
              <w:t xml:space="preserve">ey organisational responsibilities in terms of security of information, eg issuing usernames and passwords </w:t>
            </w:r>
          </w:p>
          <w:p w:rsidR="004F29BB" w:rsidRPr="00E36C41" w:rsidRDefault="00E36C41" w:rsidP="00E36C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E36C41">
              <w:rPr>
                <w:sz w:val="20"/>
                <w:szCs w:val="24"/>
              </w:rPr>
              <w:t>F</w:t>
            </w:r>
            <w:r w:rsidRPr="00E36C41">
              <w:rPr>
                <w:sz w:val="20"/>
                <w:szCs w:val="24"/>
              </w:rPr>
              <w:t xml:space="preserve">eatures of current legislation, eg data protection, computer misuse and copyright 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E36C41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Sources of Information from Internet</w:t>
            </w:r>
          </w:p>
        </w:tc>
        <w:tc>
          <w:tcPr>
            <w:tcW w:w="7574" w:type="dxa"/>
          </w:tcPr>
          <w:p w:rsidR="00693AB3" w:rsidRPr="00693AB3" w:rsidRDefault="00693AB3" w:rsidP="00693AB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eatures of reliable sources of internet information, eg: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non-biased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complete/sufficient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accurate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regularly updated site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reputation of author </w:t>
            </w:r>
          </w:p>
          <w:p w:rsidR="00693AB3" w:rsidRPr="00693AB3" w:rsidRDefault="00693AB3" w:rsidP="00693AB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enefits of using reliable internet sources of information, eg: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good decisions can be made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organisation gets a good reputation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organisation gains opportunities </w:t>
            </w:r>
          </w:p>
          <w:p w:rsidR="00693AB3" w:rsidRPr="00693AB3" w:rsidRDefault="00693AB3" w:rsidP="00693AB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onsequences of using unreliable internet sources of information, eg: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missed meetings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wrong decisions are made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organisation gets a bad reputation </w:t>
            </w:r>
          </w:p>
          <w:p w:rsidR="00693AB3" w:rsidRPr="00693AB3" w:rsidRDefault="00693AB3" w:rsidP="00693AB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— organisation loses money </w:t>
            </w:r>
          </w:p>
          <w:p w:rsidR="004F29BB" w:rsidRPr="00693AB3" w:rsidRDefault="00693AB3" w:rsidP="00693AB3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>— or</w:t>
            </w:r>
            <w:r w:rsidRPr="00693AB3">
              <w:rPr>
                <w:rFonts w:asciiTheme="minorHAnsi" w:hAnsiTheme="minorHAnsi" w:cstheme="minorHAnsi"/>
                <w:sz w:val="20"/>
                <w:szCs w:val="20"/>
              </w:rPr>
              <w:t xml:space="preserve">ganisation loses opportunities 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4E2B97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File Management</w:t>
            </w:r>
          </w:p>
        </w:tc>
        <w:tc>
          <w:tcPr>
            <w:tcW w:w="7574" w:type="dxa"/>
          </w:tcPr>
          <w:p w:rsidR="00287E72" w:rsidRPr="00287E72" w:rsidRDefault="00287E72" w:rsidP="00287E72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eatures of file management, eg: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appropriately named files and folders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archiving/dead filing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regular backup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regular antivirus updates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security on files </w:t>
            </w:r>
          </w:p>
          <w:p w:rsidR="00287E72" w:rsidRPr="00287E72" w:rsidRDefault="00287E72" w:rsidP="00287E72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B</w:t>
            </w: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enefits of good file management, eg: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saves time finding files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saves space on network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less stress for employees looking for files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improved efficiency leads to a good reputation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no duplication means that files are more likely to be up to date </w:t>
            </w:r>
          </w:p>
          <w:p w:rsidR="00287E72" w:rsidRPr="00287E72" w:rsidRDefault="00287E72" w:rsidP="00287E72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onsequences of poor file management, eg: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wastes time finding files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wastes space on network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more stress for employees looking for files </w:t>
            </w:r>
          </w:p>
          <w:p w:rsidR="00287E72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 xml:space="preserve">— lower efficiency, leading to a poor reputation </w:t>
            </w:r>
          </w:p>
          <w:p w:rsidR="004F29BB" w:rsidRPr="00287E72" w:rsidRDefault="00287E72" w:rsidP="00287E7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87E72">
              <w:rPr>
                <w:rFonts w:asciiTheme="minorHAnsi" w:hAnsiTheme="minorHAnsi" w:cstheme="minorHAnsi"/>
                <w:sz w:val="20"/>
                <w:szCs w:val="20"/>
              </w:rPr>
              <w:t>— duplication, meaning files are less likely to be up to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date </w:t>
            </w:r>
          </w:p>
        </w:tc>
      </w:tr>
      <w:tr w:rsidR="004F29BB" w:rsidRPr="004F29BB" w:rsidTr="004F29BB">
        <w:tc>
          <w:tcPr>
            <w:tcW w:w="1668" w:type="dxa"/>
          </w:tcPr>
          <w:p w:rsidR="004F29BB" w:rsidRPr="004F29BB" w:rsidRDefault="00287E72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Corporate Image</w:t>
            </w:r>
          </w:p>
        </w:tc>
        <w:tc>
          <w:tcPr>
            <w:tcW w:w="7574" w:type="dxa"/>
          </w:tcPr>
          <w:p w:rsidR="002A4FA5" w:rsidRPr="002A4FA5" w:rsidRDefault="002A4FA5" w:rsidP="002A4FA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eatures of corporate image, eg: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standardised colours, fonts, graphics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logo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slogan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staff uniform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store layout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standardised responses to frequently asked questions (FAQ)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standardised customer service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consistent presentation of IT documents using a house style </w:t>
            </w:r>
          </w:p>
          <w:p w:rsidR="002A4FA5" w:rsidRPr="002A4FA5" w:rsidRDefault="002A4FA5" w:rsidP="002A4FA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enefits of having a corporate image, eg: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instantly recognisable brand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more professional reputation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staff are more consistent, so that customers are dealt with fairly </w:t>
            </w:r>
          </w:p>
          <w:p w:rsidR="002A4FA5" w:rsidRPr="002A4FA5" w:rsidRDefault="002A4FA5" w:rsidP="002A4FA5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onsequences of no/negative corporate image: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no recognisable brand </w:t>
            </w:r>
          </w:p>
          <w:p w:rsidR="002A4FA5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less professional reputation </w:t>
            </w:r>
          </w:p>
          <w:p w:rsidR="004F29BB" w:rsidRPr="002A4FA5" w:rsidRDefault="002A4FA5" w:rsidP="002A4FA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2A4FA5">
              <w:rPr>
                <w:rFonts w:asciiTheme="minorHAnsi" w:hAnsiTheme="minorHAnsi" w:cstheme="minorHAnsi"/>
                <w:sz w:val="20"/>
                <w:szCs w:val="20"/>
              </w:rPr>
              <w:t xml:space="preserve">— staff are less consistent, so that customers are not dealt with fairly </w:t>
            </w:r>
          </w:p>
        </w:tc>
      </w:tr>
      <w:tr w:rsidR="00693AB3" w:rsidRPr="004F29BB" w:rsidTr="004F29BB">
        <w:tc>
          <w:tcPr>
            <w:tcW w:w="1668" w:type="dxa"/>
          </w:tcPr>
          <w:p w:rsidR="00693AB3" w:rsidRPr="004F29BB" w:rsidRDefault="00504BF0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Electronic Communication</w:t>
            </w:r>
          </w:p>
        </w:tc>
        <w:tc>
          <w:tcPr>
            <w:tcW w:w="7574" w:type="dxa"/>
          </w:tcPr>
          <w:p w:rsidR="00C77483" w:rsidRPr="00C77483" w:rsidRDefault="00C77483" w:rsidP="00C77483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ethods, features, uses and benefits, eg: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blog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e-diary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e-mail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podcasts/vodcasts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presentation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social media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video and audio conferencing </w:t>
            </w:r>
          </w:p>
          <w:p w:rsidR="00C7748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webinar </w:t>
            </w:r>
          </w:p>
          <w:p w:rsidR="00693AB3" w:rsidRPr="00C77483" w:rsidRDefault="00C77483" w:rsidP="00C774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C77483">
              <w:rPr>
                <w:rFonts w:asciiTheme="minorHAnsi" w:hAnsiTheme="minorHAnsi" w:cstheme="minorHAnsi"/>
                <w:sz w:val="20"/>
                <w:szCs w:val="20"/>
              </w:rPr>
              <w:t xml:space="preserve">— website </w:t>
            </w:r>
          </w:p>
        </w:tc>
      </w:tr>
      <w:tr w:rsidR="00287E72" w:rsidRPr="004F29BB" w:rsidTr="004F29BB">
        <w:tc>
          <w:tcPr>
            <w:tcW w:w="1668" w:type="dxa"/>
          </w:tcPr>
          <w:p w:rsidR="00287E72" w:rsidRPr="004F29BB" w:rsidRDefault="00C77483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Word Processing and/or Desktop Publishing (DTP)</w:t>
            </w:r>
          </w:p>
        </w:tc>
        <w:tc>
          <w:tcPr>
            <w:tcW w:w="7574" w:type="dxa"/>
          </w:tcPr>
          <w:p w:rsidR="00247666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247666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reating and editing a range of documents, complying consistently with house style which may contain multiple pages, eg: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letters (eg application, thank you and enquiry)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business reports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forms (eg travel forms and booking forms)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minutes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agendas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itineraries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posters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booklets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newsletters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name badges </w:t>
            </w:r>
          </w:p>
          <w:p w:rsidR="00247666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</w:t>
            </w:r>
            <w:r w:rsidR="00247666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sing a variety of word-processing and desktop publishing skills, eg: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text formatting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page formatting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using templates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select and/or change font and font size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— set and change margins and line spacing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insert, delete and move text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find and replace text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cut and/or copy and paste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carry out manuscript corrections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enhance text, eg bold, italics and underline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align text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insert graphics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bullets and numbering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insert headers and footers, both manual and custom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borders and shading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page numbering </w:t>
            </w:r>
          </w:p>
          <w:p w:rsidR="00247666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247666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reating and enhancing a table, eg: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insert, delete or amend data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add or delete row(s) and column(s)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borders and shading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merge cells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alignment of data, eg centre within cell, text direction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formulae (sum only)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sort data on one or two columns </w:t>
            </w:r>
          </w:p>
          <w:p w:rsidR="00247666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247666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mporting data from IT applications into a document, eg: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data and/or chart from a spreadsheet file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data from a database file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data from a word-processing/DTP file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information from the internet </w:t>
            </w:r>
          </w:p>
          <w:p w:rsidR="00247666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247666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erging appropriate data from spreadsheet and database applications into a business document, eg: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labels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letters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reports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name badges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forms </w:t>
            </w:r>
          </w:p>
          <w:p w:rsidR="00247666" w:rsidRPr="004443AB" w:rsidRDefault="00247666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certificates </w:t>
            </w:r>
          </w:p>
          <w:p w:rsidR="00AE711B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AE711B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sing comments, eg: </w:t>
            </w:r>
          </w:p>
          <w:p w:rsidR="00AE711B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add </w:t>
            </w:r>
          </w:p>
          <w:p w:rsidR="00AE711B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action </w:t>
            </w:r>
          </w:p>
          <w:p w:rsidR="00AE711B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delete </w:t>
            </w:r>
          </w:p>
          <w:p w:rsidR="00AE711B" w:rsidRPr="004443AB" w:rsidRDefault="004443AB" w:rsidP="004443A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AE711B"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rinting documents and extracts of documents, eg: </w:t>
            </w:r>
          </w:p>
          <w:p w:rsidR="00AE711B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completed document in different layouts (such as, A4 and A5) </w:t>
            </w:r>
          </w:p>
          <w:p w:rsidR="00AE711B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document showing merge fields </w:t>
            </w:r>
          </w:p>
          <w:p w:rsidR="00287E72" w:rsidRPr="004443AB" w:rsidRDefault="00AE711B" w:rsidP="004443AB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443AB">
              <w:rPr>
                <w:rFonts w:asciiTheme="minorHAnsi" w:hAnsiTheme="minorHAnsi" w:cstheme="minorHAnsi"/>
                <w:sz w:val="20"/>
                <w:szCs w:val="20"/>
              </w:rPr>
              <w:t xml:space="preserve">— specific pages </w:t>
            </w:r>
          </w:p>
        </w:tc>
      </w:tr>
      <w:tr w:rsidR="00287E72" w:rsidRPr="004F29BB" w:rsidTr="004F29BB">
        <w:tc>
          <w:tcPr>
            <w:tcW w:w="1668" w:type="dxa"/>
          </w:tcPr>
          <w:p w:rsidR="00287E72" w:rsidRPr="004F29BB" w:rsidRDefault="007D159A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Spreadsheets</w:t>
            </w:r>
          </w:p>
        </w:tc>
        <w:tc>
          <w:tcPr>
            <w:tcW w:w="7574" w:type="dxa"/>
          </w:tcPr>
          <w:p w:rsidR="00F96B51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F96B51"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reating, editing and formatting a workbook, eg: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inserting and deleting rows/columns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hiding rows/columns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alignment of data, eg centre within cell, text direction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different fonts, styles, and sizes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currency, number, percentage to specified decimal places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date format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borders and shading </w:t>
            </w:r>
          </w:p>
          <w:p w:rsidR="00F96B51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F96B51"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pplying advanced functions and formulae to a workbook, eg: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+/−/÷/× individually or combined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sum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average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maximum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minimum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count and counta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— if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link cells within worksheets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use named cells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relative and absolute cell references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sort data vertically on one or two columns </w:t>
            </w:r>
          </w:p>
          <w:p w:rsidR="00F96B51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F96B51"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sing comments, eg: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add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action </w:t>
            </w:r>
          </w:p>
          <w:p w:rsidR="00F96B51" w:rsidRPr="008E14D0" w:rsidRDefault="00F96B51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delete </w:t>
            </w:r>
          </w:p>
          <w:p w:rsidR="008E14D0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reating a chart and labelling it independently, using data from adjacent and non-adjacent columns and rows, eg: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pie chart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bar or column chart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line graph </w:t>
            </w:r>
          </w:p>
          <w:p w:rsidR="008E14D0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abelling charts meaningfully, eg: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chart title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axis labels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data labels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legend </w:t>
            </w:r>
          </w:p>
          <w:p w:rsidR="008E14D0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rinting worksheets and extracts of worksheets: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showing value view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showing formulae view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with and without gridlines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with and without row and column headings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in portrait and landscape orientation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with headers and/or footers, both manual and custom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to fit on one page </w:t>
            </w:r>
          </w:p>
          <w:p w:rsidR="008E14D0" w:rsidRPr="008E14D0" w:rsidRDefault="008E14D0" w:rsidP="008E14D0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rinting charts: </w:t>
            </w:r>
          </w:p>
          <w:p w:rsidR="008E14D0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embedded in worksheets or presented separately </w:t>
            </w:r>
          </w:p>
          <w:p w:rsidR="00287E72" w:rsidRPr="008E14D0" w:rsidRDefault="008E14D0" w:rsidP="008E14D0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8E14D0">
              <w:rPr>
                <w:rFonts w:asciiTheme="minorHAnsi" w:hAnsiTheme="minorHAnsi" w:cstheme="minorHAnsi"/>
                <w:sz w:val="20"/>
                <w:szCs w:val="20"/>
              </w:rPr>
              <w:t xml:space="preserve">— with identifiable labels either by colour labelling or patterns (when using black and white charts) </w:t>
            </w:r>
          </w:p>
        </w:tc>
      </w:tr>
      <w:tr w:rsidR="00287E72" w:rsidRPr="004F29BB" w:rsidTr="004F29BB">
        <w:tc>
          <w:tcPr>
            <w:tcW w:w="1668" w:type="dxa"/>
          </w:tcPr>
          <w:p w:rsidR="00287E72" w:rsidRPr="004F29BB" w:rsidRDefault="00ED2F4B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Databases</w:t>
            </w:r>
          </w:p>
        </w:tc>
        <w:tc>
          <w:tcPr>
            <w:tcW w:w="7574" w:type="dxa"/>
          </w:tcPr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reating forms: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using selected fields from one or both tables, or a search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with a header and/or footer using text and/or graphics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reating and presenting information in reports to a professional standard: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using selected fields from one or both tables, or a search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with a header and/or footer using text and/or graphics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reating labels: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from a table or search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with header and/or footer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diting a relational database: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inputting and editing data in tables or making using of forms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altering date format and decimal places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adding and deleting field(s) and record(s)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earching information in a relational database using the following operators: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equals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greater than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less than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greater than or equal to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less than or equal to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or </w:t>
            </w:r>
          </w:p>
          <w:p w:rsidR="00ED2F4B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not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orting information in a relational database on one or two fields </w:t>
            </w:r>
          </w:p>
          <w:p w:rsidR="00ED2F4B" w:rsidRPr="00ED2F4B" w:rsidRDefault="00E60E65" w:rsidP="00E60E65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ED2F4B"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rinting: </w:t>
            </w:r>
          </w:p>
          <w:p w:rsidR="00287E72" w:rsidRPr="00ED2F4B" w:rsidRDefault="00ED2F4B" w:rsidP="00E60E65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ED2F4B">
              <w:rPr>
                <w:rFonts w:asciiTheme="minorHAnsi" w:hAnsiTheme="minorHAnsi" w:cstheme="minorHAnsi"/>
                <w:sz w:val="20"/>
                <w:szCs w:val="20"/>
              </w:rPr>
              <w:t xml:space="preserve">— tables, search results, specified fields, forms, reports </w:t>
            </w:r>
            <w:r w:rsidR="00E60E65">
              <w:rPr>
                <w:rFonts w:asciiTheme="minorHAnsi" w:hAnsiTheme="minorHAnsi" w:cstheme="minorHAnsi"/>
                <w:sz w:val="20"/>
                <w:szCs w:val="20"/>
              </w:rPr>
              <w:t xml:space="preserve">and labels, to fit on one page </w:t>
            </w:r>
          </w:p>
        </w:tc>
      </w:tr>
      <w:tr w:rsidR="00ED2F4B" w:rsidRPr="004F29BB" w:rsidTr="004F29BB">
        <w:tc>
          <w:tcPr>
            <w:tcW w:w="1668" w:type="dxa"/>
          </w:tcPr>
          <w:p w:rsidR="00ED2F4B" w:rsidRPr="004F29BB" w:rsidRDefault="00D103DD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>Presentations</w:t>
            </w:r>
          </w:p>
        </w:tc>
        <w:tc>
          <w:tcPr>
            <w:tcW w:w="7574" w:type="dxa"/>
          </w:tcPr>
          <w:p w:rsidR="00304DFD" w:rsidRPr="00304DFD" w:rsidRDefault="00304DFD" w:rsidP="00304DFD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sing functions of multimedia applications to create and edit presentations, eg: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insert, delete and edit text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format text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 and delete a graphic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bullets and numbers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create charts and/or tables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add and delete a slide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animate text and/or objects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import data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change slide layout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apply slide transitions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change slide order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apply and change background, colour scheme and/or apply design templates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 footer on slides and handout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 and delete action buttons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 slide and page numbers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insert both specific and automatic date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use slide master </w:t>
            </w:r>
          </w:p>
          <w:p w:rsidR="00304DFD" w:rsidRPr="00304DFD" w:rsidRDefault="00304DFD" w:rsidP="00304DFD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rinting presentations in different formats, eg: </w:t>
            </w:r>
          </w:p>
          <w:p w:rsidR="00304DFD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 xml:space="preserve">— slide </w:t>
            </w:r>
          </w:p>
          <w:p w:rsidR="00ED2F4B" w:rsidRPr="00304DFD" w:rsidRDefault="00304DFD" w:rsidP="00304DF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304DFD">
              <w:rPr>
                <w:rFonts w:asciiTheme="minorHAnsi" w:hAnsiTheme="minorHAnsi" w:cstheme="minorHAnsi"/>
                <w:sz w:val="20"/>
                <w:szCs w:val="20"/>
              </w:rPr>
              <w:t>—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handout</w:t>
            </w:r>
          </w:p>
        </w:tc>
      </w:tr>
      <w:tr w:rsidR="00ED2F4B" w:rsidRPr="004F29BB" w:rsidTr="004F29BB">
        <w:tc>
          <w:tcPr>
            <w:tcW w:w="1668" w:type="dxa"/>
          </w:tcPr>
          <w:p w:rsidR="00ED2F4B" w:rsidRPr="004F29BB" w:rsidRDefault="00CB2DC0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Electronic </w:t>
            </w:r>
            <w:r w:rsidR="00E54A07">
              <w:rPr>
                <w:sz w:val="20"/>
                <w:szCs w:val="24"/>
              </w:rPr>
              <w:t>Communication</w:t>
            </w:r>
          </w:p>
        </w:tc>
        <w:tc>
          <w:tcPr>
            <w:tcW w:w="7574" w:type="dxa"/>
          </w:tcPr>
          <w:p w:rsidR="004C3C02" w:rsidRPr="004C3C02" w:rsidRDefault="004C3C02" w:rsidP="004C3C02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earching for, extracting and downloading relevant information from the internet and intranet: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opening browser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search engines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navigating hyperlinks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>— copying informat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ion from a web page to a word- p</w:t>
            </w: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rocessing/DTP document and presentation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favourites/bookmarks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printing information and/or an extract of information </w:t>
            </w:r>
          </w:p>
          <w:p w:rsidR="004C3C02" w:rsidRPr="004C3C02" w:rsidRDefault="004C3C02" w:rsidP="004C3C02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sing e-mail: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composing e-mail by entering text and sending to one or more recipients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the address book facility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marking urgent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cc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reply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using forward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adding attachment(s)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creating signature </w:t>
            </w:r>
          </w:p>
          <w:p w:rsidR="004C3C02" w:rsidRPr="004C3C02" w:rsidRDefault="004C3C02" w:rsidP="004C3C02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sing an e-diary, eg: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schedule appointment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set reminder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print calendar: daily, weekly and monthly view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schedule recurring appointments </w:t>
            </w:r>
          </w:p>
          <w:p w:rsidR="004C3C02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 xml:space="preserve">— accessing other users’ calendars </w:t>
            </w:r>
          </w:p>
          <w:p w:rsidR="00ED2F4B" w:rsidRPr="004C3C02" w:rsidRDefault="004C3C02" w:rsidP="004C3C0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4C3C02">
              <w:rPr>
                <w:rFonts w:asciiTheme="minorHAnsi" w:hAnsiTheme="minorHAnsi" w:cstheme="minorHAnsi"/>
                <w:sz w:val="20"/>
                <w:szCs w:val="20"/>
              </w:rPr>
              <w:t>—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schedule tasks</w:t>
            </w:r>
          </w:p>
        </w:tc>
      </w:tr>
    </w:tbl>
    <w:p w:rsidR="006F0811" w:rsidRDefault="006F0811">
      <w:pPr>
        <w:rPr>
          <w:b/>
          <w:sz w:val="24"/>
          <w:szCs w:val="24"/>
          <w:u w:val="single"/>
        </w:rPr>
      </w:pPr>
    </w:p>
    <w:p w:rsidR="006F0811" w:rsidRDefault="006F081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:rsidR="00DA3511" w:rsidRDefault="00DA3511">
      <w:pPr>
        <w:rPr>
          <w:b/>
          <w:sz w:val="24"/>
          <w:szCs w:val="24"/>
          <w:u w:val="single"/>
        </w:rPr>
      </w:pPr>
      <w:r w:rsidRPr="004F29BB">
        <w:rPr>
          <w:b/>
          <w:sz w:val="24"/>
          <w:szCs w:val="24"/>
          <w:u w:val="single"/>
        </w:rPr>
        <w:lastRenderedPageBreak/>
        <w:t>Assessment of the Course</w:t>
      </w:r>
    </w:p>
    <w:p w:rsidR="004F29BB" w:rsidRPr="004F29BB" w:rsidRDefault="004F29BB">
      <w:pPr>
        <w:rPr>
          <w:b/>
          <w:sz w:val="24"/>
          <w:szCs w:val="24"/>
          <w:u w:val="single"/>
        </w:rPr>
      </w:pPr>
      <w:r w:rsidRPr="004F29BB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B78F29A" wp14:editId="09FFC73B">
            <wp:simplePos x="0" y="0"/>
            <wp:positionH relativeFrom="column">
              <wp:posOffset>-58420</wp:posOffset>
            </wp:positionH>
            <wp:positionV relativeFrom="paragraph">
              <wp:posOffset>6680</wp:posOffset>
            </wp:positionV>
            <wp:extent cx="5134610" cy="1023620"/>
            <wp:effectExtent l="0" t="0" r="889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4" t="47347" r="28316" b="33673"/>
                    <a:stretch/>
                  </pic:blipFill>
                  <pic:spPr bwMode="auto">
                    <a:xfrm>
                      <a:off x="0" y="0"/>
                      <a:ext cx="5134610" cy="102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511" w:rsidRPr="004F29BB" w:rsidRDefault="00DA3511" w:rsidP="00DA3511">
      <w:pPr>
        <w:rPr>
          <w:sz w:val="24"/>
          <w:szCs w:val="24"/>
        </w:rPr>
      </w:pPr>
    </w:p>
    <w:p w:rsidR="00DA3511" w:rsidRPr="004F29BB" w:rsidRDefault="00DA3511" w:rsidP="00DA3511">
      <w:pPr>
        <w:rPr>
          <w:sz w:val="24"/>
          <w:szCs w:val="24"/>
        </w:rPr>
      </w:pPr>
    </w:p>
    <w:p w:rsidR="006F0811" w:rsidRDefault="006F0811" w:rsidP="00DA3511">
      <w:pPr>
        <w:rPr>
          <w:b/>
          <w:sz w:val="24"/>
          <w:szCs w:val="24"/>
          <w:u w:val="single"/>
        </w:rPr>
      </w:pPr>
    </w:p>
    <w:p w:rsidR="00DA3511" w:rsidRPr="004F29BB" w:rsidRDefault="00DA3511" w:rsidP="00DA3511">
      <w:pPr>
        <w:rPr>
          <w:b/>
          <w:sz w:val="24"/>
          <w:szCs w:val="24"/>
          <w:u w:val="single"/>
        </w:rPr>
      </w:pPr>
      <w:r w:rsidRPr="004F29BB">
        <w:rPr>
          <w:b/>
          <w:sz w:val="24"/>
          <w:szCs w:val="24"/>
          <w:u w:val="single"/>
        </w:rPr>
        <w:t>Question Paper</w:t>
      </w:r>
    </w:p>
    <w:p w:rsidR="00DA3511" w:rsidRPr="004F29BB" w:rsidRDefault="00DA3511" w:rsidP="00DA3511">
      <w:pPr>
        <w:rPr>
          <w:sz w:val="24"/>
          <w:szCs w:val="24"/>
        </w:rPr>
      </w:pPr>
      <w:r w:rsidRPr="004F29BB">
        <w:rPr>
          <w:sz w:val="24"/>
          <w:szCs w:val="24"/>
        </w:rPr>
        <w:t>Practical paper carried out on the computer in 2 hours and is made up of:</w:t>
      </w:r>
    </w:p>
    <w:p w:rsidR="00DA3511" w:rsidRPr="004F29BB" w:rsidRDefault="00DA3511" w:rsidP="00DA3511">
      <w:pPr>
        <w:rPr>
          <w:sz w:val="24"/>
          <w:szCs w:val="24"/>
        </w:rPr>
      </w:pPr>
      <w:r w:rsidRPr="004F29BB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2282B063" wp14:editId="0AB57DF1">
            <wp:simplePos x="0" y="0"/>
            <wp:positionH relativeFrom="column">
              <wp:posOffset>0</wp:posOffset>
            </wp:positionH>
            <wp:positionV relativeFrom="paragraph">
              <wp:posOffset>-1473</wp:posOffset>
            </wp:positionV>
            <wp:extent cx="4176979" cy="13745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7" t="50816" r="28316" b="17551"/>
                    <a:stretch/>
                  </pic:blipFill>
                  <pic:spPr bwMode="auto">
                    <a:xfrm>
                      <a:off x="0" y="0"/>
                      <a:ext cx="4176979" cy="1374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511" w:rsidRPr="004F29BB" w:rsidRDefault="00DA3511" w:rsidP="00DA3511">
      <w:pPr>
        <w:tabs>
          <w:tab w:val="left" w:pos="1175"/>
        </w:tabs>
        <w:rPr>
          <w:sz w:val="24"/>
          <w:szCs w:val="24"/>
        </w:rPr>
      </w:pPr>
      <w:r w:rsidRPr="004F29BB">
        <w:rPr>
          <w:sz w:val="24"/>
          <w:szCs w:val="24"/>
        </w:rPr>
        <w:tab/>
      </w:r>
    </w:p>
    <w:p w:rsidR="00DA3511" w:rsidRPr="004F29BB" w:rsidRDefault="00DA3511" w:rsidP="00DA3511">
      <w:pPr>
        <w:rPr>
          <w:sz w:val="24"/>
          <w:szCs w:val="24"/>
        </w:rPr>
      </w:pPr>
    </w:p>
    <w:p w:rsidR="00DA3511" w:rsidRPr="004F29BB" w:rsidRDefault="00DA3511" w:rsidP="00DA3511">
      <w:pPr>
        <w:tabs>
          <w:tab w:val="left" w:pos="1578"/>
        </w:tabs>
        <w:rPr>
          <w:sz w:val="24"/>
          <w:szCs w:val="24"/>
        </w:rPr>
      </w:pPr>
      <w:r w:rsidRPr="004F29BB">
        <w:rPr>
          <w:sz w:val="24"/>
          <w:szCs w:val="24"/>
        </w:rPr>
        <w:tab/>
      </w:r>
    </w:p>
    <w:p w:rsidR="00DA3511" w:rsidRPr="004F29BB" w:rsidRDefault="00DA3511" w:rsidP="00DA3511">
      <w:pPr>
        <w:tabs>
          <w:tab w:val="left" w:pos="1578"/>
        </w:tabs>
        <w:rPr>
          <w:sz w:val="24"/>
          <w:szCs w:val="24"/>
        </w:rPr>
      </w:pPr>
    </w:p>
    <w:p w:rsidR="00DA3511" w:rsidRPr="004F29BB" w:rsidRDefault="00DA3511" w:rsidP="00DA3511">
      <w:pPr>
        <w:tabs>
          <w:tab w:val="left" w:pos="1578"/>
        </w:tabs>
        <w:rPr>
          <w:b/>
          <w:sz w:val="24"/>
          <w:szCs w:val="24"/>
          <w:u w:val="single"/>
        </w:rPr>
      </w:pPr>
      <w:r w:rsidRPr="004F29BB">
        <w:rPr>
          <w:b/>
          <w:sz w:val="24"/>
          <w:szCs w:val="24"/>
          <w:u w:val="single"/>
        </w:rPr>
        <w:t>Assignment</w:t>
      </w:r>
    </w:p>
    <w:p w:rsidR="004F29BB" w:rsidRPr="004F29BB" w:rsidRDefault="004F29BB" w:rsidP="004F29BB">
      <w:pPr>
        <w:rPr>
          <w:sz w:val="24"/>
          <w:szCs w:val="24"/>
        </w:rPr>
      </w:pPr>
      <w:r w:rsidRPr="004F29BB">
        <w:rPr>
          <w:sz w:val="24"/>
          <w:szCs w:val="24"/>
        </w:rPr>
        <w:t xml:space="preserve">Practical </w:t>
      </w:r>
      <w:r>
        <w:rPr>
          <w:sz w:val="24"/>
          <w:szCs w:val="24"/>
        </w:rPr>
        <w:t>assignment</w:t>
      </w:r>
      <w:r w:rsidRPr="004F29BB">
        <w:rPr>
          <w:sz w:val="24"/>
          <w:szCs w:val="24"/>
        </w:rPr>
        <w:t xml:space="preserve"> </w:t>
      </w:r>
      <w:r>
        <w:rPr>
          <w:sz w:val="24"/>
          <w:szCs w:val="24"/>
        </w:rPr>
        <w:t>carried out on the computer (closed book) in 3</w:t>
      </w:r>
      <w:r w:rsidRPr="004F29BB">
        <w:rPr>
          <w:sz w:val="24"/>
          <w:szCs w:val="24"/>
        </w:rPr>
        <w:t xml:space="preserve"> hours and is made up of:</w:t>
      </w:r>
    </w:p>
    <w:p w:rsidR="00DA3511" w:rsidRPr="004F29BB" w:rsidRDefault="004F29BB" w:rsidP="00DA3511">
      <w:pPr>
        <w:tabs>
          <w:tab w:val="left" w:pos="1578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-1803</wp:posOffset>
            </wp:positionV>
            <wp:extent cx="4298492" cy="1463040"/>
            <wp:effectExtent l="0" t="0" r="6985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4" t="34286" r="36989" b="42653"/>
                    <a:stretch/>
                  </pic:blipFill>
                  <pic:spPr bwMode="auto">
                    <a:xfrm>
                      <a:off x="0" y="0"/>
                      <a:ext cx="4298494" cy="1463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511" w:rsidRPr="004F29BB" w:rsidRDefault="00DA3511" w:rsidP="00DA3511">
      <w:pPr>
        <w:tabs>
          <w:tab w:val="left" w:pos="1578"/>
        </w:tabs>
        <w:rPr>
          <w:sz w:val="24"/>
          <w:szCs w:val="24"/>
        </w:rPr>
      </w:pPr>
    </w:p>
    <w:p w:rsidR="00DA3511" w:rsidRPr="004F29BB" w:rsidRDefault="00DA3511" w:rsidP="00DA3511">
      <w:pPr>
        <w:tabs>
          <w:tab w:val="left" w:pos="1578"/>
        </w:tabs>
        <w:rPr>
          <w:sz w:val="24"/>
          <w:szCs w:val="24"/>
        </w:rPr>
      </w:pPr>
    </w:p>
    <w:p w:rsidR="00DA3511" w:rsidRPr="004F29BB" w:rsidRDefault="00DA3511" w:rsidP="00DA3511">
      <w:pPr>
        <w:tabs>
          <w:tab w:val="left" w:pos="1578"/>
        </w:tabs>
        <w:rPr>
          <w:sz w:val="24"/>
          <w:szCs w:val="24"/>
        </w:rPr>
      </w:pPr>
    </w:p>
    <w:p w:rsidR="00DA3511" w:rsidRPr="004F29BB" w:rsidRDefault="00DA3511" w:rsidP="006F0811">
      <w:pPr>
        <w:rPr>
          <w:sz w:val="24"/>
          <w:szCs w:val="24"/>
        </w:rPr>
      </w:pPr>
      <w:r w:rsidRPr="004F29BB">
        <w:rPr>
          <w:sz w:val="24"/>
          <w:szCs w:val="24"/>
        </w:rPr>
        <w:tab/>
      </w:r>
    </w:p>
    <w:sectPr w:rsidR="00DA3511" w:rsidRPr="004F29B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A38" w:rsidRDefault="00907A38" w:rsidP="00DA3511">
      <w:pPr>
        <w:spacing w:after="0" w:line="240" w:lineRule="auto"/>
      </w:pPr>
      <w:r>
        <w:separator/>
      </w:r>
    </w:p>
  </w:endnote>
  <w:endnote w:type="continuationSeparator" w:id="0">
    <w:p w:rsidR="00907A38" w:rsidRDefault="00907A38" w:rsidP="00DA3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511" w:rsidRPr="00DA3511" w:rsidRDefault="00DA3511" w:rsidP="00DA3511">
    <w:pPr>
      <w:pStyle w:val="Footer"/>
      <w:jc w:val="center"/>
      <w:rPr>
        <w:rFonts w:ascii="Bookman Old Style" w:hAnsi="Bookman Old Style"/>
        <w:sz w:val="24"/>
      </w:rPr>
    </w:pPr>
    <w:r w:rsidRPr="00DA3511">
      <w:rPr>
        <w:rFonts w:ascii="Bookman Old Style" w:hAnsi="Bookman Old Style"/>
        <w:sz w:val="24"/>
      </w:rPr>
      <w:t>Eyemouth High School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A38" w:rsidRDefault="00907A38" w:rsidP="00DA3511">
      <w:pPr>
        <w:spacing w:after="0" w:line="240" w:lineRule="auto"/>
      </w:pPr>
      <w:r>
        <w:separator/>
      </w:r>
    </w:p>
  </w:footnote>
  <w:footnote w:type="continuationSeparator" w:id="0">
    <w:p w:rsidR="00907A38" w:rsidRDefault="00907A38" w:rsidP="00DA3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511" w:rsidRPr="00DA3511" w:rsidRDefault="00DA3511">
    <w:pPr>
      <w:pStyle w:val="Header"/>
      <w:rPr>
        <w:rFonts w:ascii="Bookman Old Style" w:hAnsi="Bookman Old Style"/>
        <w:sz w:val="24"/>
      </w:rPr>
    </w:pPr>
    <w:r w:rsidRPr="00DA3511">
      <w:rPr>
        <w:rFonts w:ascii="Bookman Old Style" w:hAnsi="Bookman Old Style"/>
        <w:noProof/>
        <w:sz w:val="24"/>
        <w:lang w:eastAsia="en-GB"/>
      </w:rPr>
      <w:drawing>
        <wp:anchor distT="0" distB="0" distL="114300" distR="114300" simplePos="0" relativeHeight="251658240" behindDoc="0" locked="0" layoutInCell="1" allowOverlap="1" wp14:anchorId="31A4DF8E" wp14:editId="1D212254">
          <wp:simplePos x="0" y="0"/>
          <wp:positionH relativeFrom="column">
            <wp:posOffset>4813402</wp:posOffset>
          </wp:positionH>
          <wp:positionV relativeFrom="paragraph">
            <wp:posOffset>-303276</wp:posOffset>
          </wp:positionV>
          <wp:extent cx="722338" cy="570179"/>
          <wp:effectExtent l="0" t="0" r="1905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803" cy="57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511">
      <w:rPr>
        <w:rFonts w:ascii="Bookman Old Style" w:hAnsi="Bookman Old Style"/>
        <w:sz w:val="24"/>
      </w:rPr>
      <w:t>Social Subjects Faculty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3B38"/>
    <w:multiLevelType w:val="hybridMultilevel"/>
    <w:tmpl w:val="0A80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B2C57"/>
    <w:multiLevelType w:val="hybridMultilevel"/>
    <w:tmpl w:val="8D36B61A"/>
    <w:lvl w:ilvl="0" w:tplc="A3EC3D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0F96259"/>
    <w:multiLevelType w:val="hybridMultilevel"/>
    <w:tmpl w:val="52922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5578F"/>
    <w:multiLevelType w:val="hybridMultilevel"/>
    <w:tmpl w:val="5C2C6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B286A"/>
    <w:multiLevelType w:val="hybridMultilevel"/>
    <w:tmpl w:val="7BD6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D412E"/>
    <w:multiLevelType w:val="hybridMultilevel"/>
    <w:tmpl w:val="865A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1F112D"/>
    <w:multiLevelType w:val="hybridMultilevel"/>
    <w:tmpl w:val="1FCE91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4D235F"/>
    <w:multiLevelType w:val="hybridMultilevel"/>
    <w:tmpl w:val="9058F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511"/>
    <w:rsid w:val="0001213E"/>
    <w:rsid w:val="00090DEB"/>
    <w:rsid w:val="00247666"/>
    <w:rsid w:val="00287E72"/>
    <w:rsid w:val="002A4FA5"/>
    <w:rsid w:val="00304DFD"/>
    <w:rsid w:val="00345BA8"/>
    <w:rsid w:val="00347655"/>
    <w:rsid w:val="004443AB"/>
    <w:rsid w:val="004C3C02"/>
    <w:rsid w:val="004E2B97"/>
    <w:rsid w:val="004F29BB"/>
    <w:rsid w:val="00504BF0"/>
    <w:rsid w:val="00693AB3"/>
    <w:rsid w:val="006E6E7C"/>
    <w:rsid w:val="006F0811"/>
    <w:rsid w:val="007B2D2A"/>
    <w:rsid w:val="007D159A"/>
    <w:rsid w:val="008C5DFE"/>
    <w:rsid w:val="008E14D0"/>
    <w:rsid w:val="00907A38"/>
    <w:rsid w:val="00AE711B"/>
    <w:rsid w:val="00B92657"/>
    <w:rsid w:val="00BD1435"/>
    <w:rsid w:val="00C77483"/>
    <w:rsid w:val="00CB2DC0"/>
    <w:rsid w:val="00D103DD"/>
    <w:rsid w:val="00DA3511"/>
    <w:rsid w:val="00DA7A38"/>
    <w:rsid w:val="00E36C41"/>
    <w:rsid w:val="00E54A07"/>
    <w:rsid w:val="00E60E65"/>
    <w:rsid w:val="00ED2F4B"/>
    <w:rsid w:val="00F9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511"/>
  </w:style>
  <w:style w:type="paragraph" w:styleId="Footer">
    <w:name w:val="footer"/>
    <w:basedOn w:val="Normal"/>
    <w:link w:val="Foot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11"/>
  </w:style>
  <w:style w:type="paragraph" w:styleId="BalloonText">
    <w:name w:val="Balloon Text"/>
    <w:basedOn w:val="Normal"/>
    <w:link w:val="BalloonTextChar"/>
    <w:uiPriority w:val="99"/>
    <w:semiHidden/>
    <w:unhideWhenUsed/>
    <w:rsid w:val="00DA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5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9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A7A38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A7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511"/>
  </w:style>
  <w:style w:type="paragraph" w:styleId="Footer">
    <w:name w:val="footer"/>
    <w:basedOn w:val="Normal"/>
    <w:link w:val="FooterChar"/>
    <w:uiPriority w:val="99"/>
    <w:unhideWhenUsed/>
    <w:rsid w:val="00DA35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511"/>
  </w:style>
  <w:style w:type="paragraph" w:styleId="BalloonText">
    <w:name w:val="Balloon Text"/>
    <w:basedOn w:val="Normal"/>
    <w:link w:val="BalloonTextChar"/>
    <w:uiPriority w:val="99"/>
    <w:semiHidden/>
    <w:unhideWhenUsed/>
    <w:rsid w:val="00DA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5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9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A7A38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A7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Marin</dc:creator>
  <cp:lastModifiedBy>Ms Marin</cp:lastModifiedBy>
  <cp:revision>27</cp:revision>
  <dcterms:created xsi:type="dcterms:W3CDTF">2018-05-16T12:38:00Z</dcterms:created>
  <dcterms:modified xsi:type="dcterms:W3CDTF">2018-05-16T14:11:00Z</dcterms:modified>
</cp:coreProperties>
</file>