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58DBAB" w14:textId="53641781" w:rsidR="00E7424B" w:rsidRDefault="20FB16CE" w:rsidP="5611EF6E">
      <w:pPr>
        <w:rPr>
          <w:rFonts w:ascii="Century Gothic" w:eastAsia="Century Gothic" w:hAnsi="Century Gothic" w:cs="Century Gothic"/>
          <w:sz w:val="24"/>
          <w:szCs w:val="24"/>
        </w:rPr>
      </w:pPr>
      <w:r w:rsidRPr="5611EF6E">
        <w:rPr>
          <w:rFonts w:ascii="Century Gothic" w:eastAsia="Century Gothic" w:hAnsi="Century Gothic" w:cs="Century Gothic"/>
          <w:sz w:val="24"/>
          <w:szCs w:val="24"/>
        </w:rPr>
        <w:t xml:space="preserve">Eyemouth </w:t>
      </w:r>
      <w:r w:rsidR="000709F5">
        <w:rPr>
          <w:rFonts w:ascii="Century Gothic" w:eastAsia="Century Gothic" w:hAnsi="Century Gothic" w:cs="Century Gothic"/>
          <w:sz w:val="24"/>
          <w:szCs w:val="24"/>
        </w:rPr>
        <w:t>H</w:t>
      </w:r>
      <w:r w:rsidRPr="5611EF6E">
        <w:rPr>
          <w:rFonts w:ascii="Century Gothic" w:eastAsia="Century Gothic" w:hAnsi="Century Gothic" w:cs="Century Gothic"/>
          <w:sz w:val="24"/>
          <w:szCs w:val="24"/>
        </w:rPr>
        <w:t>igh’s warm</w:t>
      </w:r>
      <w:r w:rsidR="5D499492" w:rsidRPr="5611EF6E">
        <w:rPr>
          <w:rFonts w:ascii="Century Gothic" w:eastAsia="Century Gothic" w:hAnsi="Century Gothic" w:cs="Century Gothic"/>
          <w:sz w:val="24"/>
          <w:szCs w:val="24"/>
        </w:rPr>
        <w:t>,</w:t>
      </w:r>
      <w:r w:rsidRPr="5611EF6E">
        <w:rPr>
          <w:rFonts w:ascii="Century Gothic" w:eastAsia="Century Gothic" w:hAnsi="Century Gothic" w:cs="Century Gothic"/>
          <w:sz w:val="24"/>
          <w:szCs w:val="24"/>
        </w:rPr>
        <w:t xml:space="preserve"> welcoming programme for new S1 students</w:t>
      </w:r>
    </w:p>
    <w:p w14:paraId="41E67FAA" w14:textId="7875E590" w:rsidR="000709F5" w:rsidRDefault="000709F5" w:rsidP="5611EF6E">
      <w:pPr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 xml:space="preserve">By </w:t>
      </w:r>
      <w:bookmarkStart w:id="0" w:name="_GoBack"/>
      <w:bookmarkEnd w:id="0"/>
      <w:r>
        <w:rPr>
          <w:rFonts w:ascii="Century Gothic" w:eastAsia="Century Gothic" w:hAnsi="Century Gothic" w:cs="Century Gothic"/>
          <w:sz w:val="24"/>
          <w:szCs w:val="24"/>
        </w:rPr>
        <w:t>Ava Nottingham</w:t>
      </w:r>
    </w:p>
    <w:p w14:paraId="511BD7F7" w14:textId="7FC7FAF8" w:rsidR="00E7424B" w:rsidRDefault="00E7424B" w:rsidP="5611EF6E">
      <w:pPr>
        <w:rPr>
          <w:rFonts w:ascii="Century Gothic" w:eastAsia="Century Gothic" w:hAnsi="Century Gothic" w:cs="Century Gothic"/>
          <w:sz w:val="24"/>
          <w:szCs w:val="24"/>
        </w:rPr>
      </w:pPr>
    </w:p>
    <w:p w14:paraId="4238C39E" w14:textId="0F951822" w:rsidR="00E7424B" w:rsidRDefault="0BE6E23F" w:rsidP="72FB01EA">
      <w:pPr>
        <w:rPr>
          <w:rFonts w:ascii="Century Gothic" w:eastAsia="Century Gothic" w:hAnsi="Century Gothic" w:cs="Century Gothic"/>
          <w:sz w:val="24"/>
          <w:szCs w:val="24"/>
        </w:rPr>
      </w:pPr>
      <w:r w:rsidRPr="7D969042">
        <w:rPr>
          <w:rFonts w:ascii="Century Gothic" w:eastAsia="Century Gothic" w:hAnsi="Century Gothic" w:cs="Century Gothic"/>
          <w:sz w:val="24"/>
          <w:szCs w:val="24"/>
        </w:rPr>
        <w:t>The ‘First Year Friends’ programme for Eyemouth High started 6 years ago</w:t>
      </w:r>
      <w:r w:rsidR="063B56E9" w:rsidRPr="7D969042">
        <w:rPr>
          <w:rFonts w:ascii="Century Gothic" w:eastAsia="Century Gothic" w:hAnsi="Century Gothic" w:cs="Century Gothic"/>
          <w:sz w:val="24"/>
          <w:szCs w:val="24"/>
        </w:rPr>
        <w:t xml:space="preserve"> and since has grown into an amazing operation</w:t>
      </w:r>
      <w:r w:rsidR="183BE1BF" w:rsidRPr="7D969042">
        <w:rPr>
          <w:rFonts w:ascii="Century Gothic" w:eastAsia="Century Gothic" w:hAnsi="Century Gothic" w:cs="Century Gothic"/>
          <w:sz w:val="24"/>
          <w:szCs w:val="24"/>
        </w:rPr>
        <w:t xml:space="preserve"> that sees Senior students matched with S1 pupils to help with the transition into high school</w:t>
      </w:r>
      <w:r w:rsidRPr="7D969042">
        <w:rPr>
          <w:rFonts w:ascii="Century Gothic" w:eastAsia="Century Gothic" w:hAnsi="Century Gothic" w:cs="Century Gothic"/>
          <w:sz w:val="24"/>
          <w:szCs w:val="24"/>
        </w:rPr>
        <w:t xml:space="preserve">. This </w:t>
      </w:r>
      <w:r w:rsidR="1F5F466D" w:rsidRPr="7D969042">
        <w:rPr>
          <w:rFonts w:ascii="Century Gothic" w:eastAsia="Century Gothic" w:hAnsi="Century Gothic" w:cs="Century Gothic"/>
          <w:sz w:val="24"/>
          <w:szCs w:val="24"/>
        </w:rPr>
        <w:t>year we are</w:t>
      </w:r>
      <w:r w:rsidR="2A4B1205" w:rsidRPr="7D969042">
        <w:rPr>
          <w:rFonts w:ascii="Century Gothic" w:eastAsia="Century Gothic" w:hAnsi="Century Gothic" w:cs="Century Gothic"/>
          <w:sz w:val="24"/>
          <w:szCs w:val="24"/>
        </w:rPr>
        <w:t xml:space="preserve"> so proud </w:t>
      </w:r>
      <w:r w:rsidR="2D7740AA" w:rsidRPr="7D969042">
        <w:rPr>
          <w:rFonts w:ascii="Century Gothic" w:eastAsia="Century Gothic" w:hAnsi="Century Gothic" w:cs="Century Gothic"/>
          <w:sz w:val="24"/>
          <w:szCs w:val="24"/>
        </w:rPr>
        <w:t xml:space="preserve">and delighted that we have the largest group of First Year Friend volunteers since its establishment, with a total of </w:t>
      </w:r>
      <w:proofErr w:type="gramStart"/>
      <w:r w:rsidR="40A5C860" w:rsidRPr="7D969042">
        <w:rPr>
          <w:rFonts w:ascii="Century Gothic" w:eastAsia="Century Gothic" w:hAnsi="Century Gothic" w:cs="Century Gothic"/>
          <w:sz w:val="24"/>
          <w:szCs w:val="24"/>
        </w:rPr>
        <w:t>fifty six</w:t>
      </w:r>
      <w:proofErr w:type="gramEnd"/>
      <w:r w:rsidR="40A5C860" w:rsidRPr="7D969042">
        <w:rPr>
          <w:rFonts w:ascii="Century Gothic" w:eastAsia="Century Gothic" w:hAnsi="Century Gothic" w:cs="Century Gothic"/>
          <w:sz w:val="24"/>
          <w:szCs w:val="24"/>
        </w:rPr>
        <w:t xml:space="preserve"> Senior </w:t>
      </w:r>
      <w:r w:rsidR="2D7740AA" w:rsidRPr="7D969042">
        <w:rPr>
          <w:rFonts w:ascii="Century Gothic" w:eastAsia="Century Gothic" w:hAnsi="Century Gothic" w:cs="Century Gothic"/>
          <w:sz w:val="24"/>
          <w:szCs w:val="24"/>
        </w:rPr>
        <w:t xml:space="preserve">students offering support and </w:t>
      </w:r>
      <w:r w:rsidR="6C85AD88" w:rsidRPr="7D969042">
        <w:rPr>
          <w:rFonts w:ascii="Century Gothic" w:eastAsia="Century Gothic" w:hAnsi="Century Gothic" w:cs="Century Gothic"/>
          <w:sz w:val="24"/>
          <w:szCs w:val="24"/>
        </w:rPr>
        <w:t>guidance</w:t>
      </w:r>
      <w:r w:rsidR="2D7740AA" w:rsidRPr="7D969042">
        <w:rPr>
          <w:rFonts w:ascii="Century Gothic" w:eastAsia="Century Gothic" w:hAnsi="Century Gothic" w:cs="Century Gothic"/>
          <w:sz w:val="24"/>
          <w:szCs w:val="24"/>
        </w:rPr>
        <w:t xml:space="preserve"> to our new starters.</w:t>
      </w:r>
      <w:r w:rsidR="03C33C61" w:rsidRPr="7D969042">
        <w:rPr>
          <w:rFonts w:ascii="Century Gothic" w:eastAsia="Century Gothic" w:hAnsi="Century Gothic" w:cs="Century Gothic"/>
          <w:sz w:val="24"/>
          <w:szCs w:val="24"/>
        </w:rPr>
        <w:t xml:space="preserve"> </w:t>
      </w:r>
      <w:r w:rsidR="74EADA78" w:rsidRPr="7D969042">
        <w:rPr>
          <w:rFonts w:ascii="Century Gothic" w:eastAsia="Century Gothic" w:hAnsi="Century Gothic" w:cs="Century Gothic"/>
          <w:sz w:val="24"/>
          <w:szCs w:val="24"/>
        </w:rPr>
        <w:t xml:space="preserve">Remarkably, </w:t>
      </w:r>
      <w:r w:rsidR="12EC3FF2" w:rsidRPr="7D969042">
        <w:rPr>
          <w:rFonts w:ascii="Century Gothic" w:eastAsia="Century Gothic" w:hAnsi="Century Gothic" w:cs="Century Gothic"/>
          <w:sz w:val="24"/>
          <w:szCs w:val="24"/>
        </w:rPr>
        <w:t>our S6 volunteers have chosen to</w:t>
      </w:r>
      <w:r w:rsidR="4BC0FC12" w:rsidRPr="7D969042">
        <w:rPr>
          <w:rFonts w:ascii="Century Gothic" w:eastAsia="Century Gothic" w:hAnsi="Century Gothic" w:cs="Century Gothic"/>
          <w:sz w:val="24"/>
          <w:szCs w:val="24"/>
        </w:rPr>
        <w:t xml:space="preserve"> participate for a second year running which really does highlight their commitment to welcoming </w:t>
      </w:r>
      <w:r w:rsidR="6F9AB81E" w:rsidRPr="7D969042">
        <w:rPr>
          <w:rFonts w:ascii="Century Gothic" w:eastAsia="Century Gothic" w:hAnsi="Century Gothic" w:cs="Century Gothic"/>
          <w:sz w:val="24"/>
          <w:szCs w:val="24"/>
        </w:rPr>
        <w:t xml:space="preserve">new students wholeheartedly </w:t>
      </w:r>
      <w:r w:rsidR="04ED37E9" w:rsidRPr="7D969042">
        <w:rPr>
          <w:rFonts w:ascii="Century Gothic" w:eastAsia="Century Gothic" w:hAnsi="Century Gothic" w:cs="Century Gothic"/>
          <w:sz w:val="24"/>
          <w:szCs w:val="24"/>
        </w:rPr>
        <w:t>into our school community.</w:t>
      </w:r>
      <w:r w:rsidR="12EC3FF2" w:rsidRPr="7D969042">
        <w:rPr>
          <w:rFonts w:ascii="Century Gothic" w:eastAsia="Century Gothic" w:hAnsi="Century Gothic" w:cs="Century Gothic"/>
          <w:sz w:val="24"/>
          <w:szCs w:val="24"/>
        </w:rPr>
        <w:t xml:space="preserve"> </w:t>
      </w:r>
      <w:r w:rsidR="03C33C61" w:rsidRPr="7D969042">
        <w:rPr>
          <w:rFonts w:ascii="Century Gothic" w:eastAsia="Century Gothic" w:hAnsi="Century Gothic" w:cs="Century Gothic"/>
          <w:sz w:val="24"/>
          <w:szCs w:val="24"/>
        </w:rPr>
        <w:t>Their valu</w:t>
      </w:r>
      <w:r w:rsidR="2EEE6D98" w:rsidRPr="7D969042">
        <w:rPr>
          <w:rFonts w:ascii="Century Gothic" w:eastAsia="Century Gothic" w:hAnsi="Century Gothic" w:cs="Century Gothic"/>
          <w:sz w:val="24"/>
          <w:szCs w:val="24"/>
        </w:rPr>
        <w:t>able</w:t>
      </w:r>
      <w:r w:rsidR="03C33C61" w:rsidRPr="7D969042">
        <w:rPr>
          <w:rFonts w:ascii="Century Gothic" w:eastAsia="Century Gothic" w:hAnsi="Century Gothic" w:cs="Century Gothic"/>
          <w:sz w:val="24"/>
          <w:szCs w:val="24"/>
        </w:rPr>
        <w:t xml:space="preserve"> roles and assistance have been </w:t>
      </w:r>
      <w:r w:rsidR="1FFA5A02" w:rsidRPr="7D969042">
        <w:rPr>
          <w:rFonts w:ascii="Century Gothic" w:eastAsia="Century Gothic" w:hAnsi="Century Gothic" w:cs="Century Gothic"/>
          <w:sz w:val="24"/>
          <w:szCs w:val="24"/>
        </w:rPr>
        <w:t xml:space="preserve">hugely influential for our new S1 students </w:t>
      </w:r>
      <w:r w:rsidR="3A363458" w:rsidRPr="7D969042">
        <w:rPr>
          <w:rFonts w:ascii="Century Gothic" w:eastAsia="Century Gothic" w:hAnsi="Century Gothic" w:cs="Century Gothic"/>
          <w:sz w:val="24"/>
          <w:szCs w:val="24"/>
        </w:rPr>
        <w:t xml:space="preserve">as they still endeavour to find their feet within the school. </w:t>
      </w:r>
    </w:p>
    <w:p w14:paraId="5E5787A5" w14:textId="6ACEC7BF" w:rsidR="00E7424B" w:rsidRDefault="05241430" w:rsidP="5611EF6E">
      <w:pPr>
        <w:rPr>
          <w:rFonts w:ascii="Century Gothic" w:eastAsia="Century Gothic" w:hAnsi="Century Gothic" w:cs="Century Gothic"/>
          <w:sz w:val="24"/>
          <w:szCs w:val="24"/>
        </w:rPr>
      </w:pPr>
      <w:r w:rsidRPr="72FB01EA">
        <w:rPr>
          <w:rFonts w:ascii="Century Gothic" w:eastAsia="Century Gothic" w:hAnsi="Century Gothic" w:cs="Century Gothic"/>
          <w:sz w:val="24"/>
          <w:szCs w:val="24"/>
        </w:rPr>
        <w:t>The First Year Friends have made themselves available</w:t>
      </w:r>
      <w:r w:rsidR="613C1F09" w:rsidRPr="72FB01EA">
        <w:rPr>
          <w:rFonts w:ascii="Century Gothic" w:eastAsia="Century Gothic" w:hAnsi="Century Gothic" w:cs="Century Gothic"/>
          <w:sz w:val="24"/>
          <w:szCs w:val="24"/>
        </w:rPr>
        <w:t xml:space="preserve">, </w:t>
      </w:r>
      <w:r w:rsidR="24845FCE" w:rsidRPr="72FB01EA">
        <w:rPr>
          <w:rFonts w:ascii="Century Gothic" w:eastAsia="Century Gothic" w:hAnsi="Century Gothic" w:cs="Century Gothic"/>
          <w:sz w:val="24"/>
          <w:szCs w:val="24"/>
        </w:rPr>
        <w:t>approachable,</w:t>
      </w:r>
      <w:r w:rsidR="229739D8" w:rsidRPr="72FB01EA">
        <w:rPr>
          <w:rFonts w:ascii="Century Gothic" w:eastAsia="Century Gothic" w:hAnsi="Century Gothic" w:cs="Century Gothic"/>
          <w:sz w:val="24"/>
          <w:szCs w:val="24"/>
        </w:rPr>
        <w:t xml:space="preserve"> a</w:t>
      </w:r>
      <w:r w:rsidR="0DB9246F" w:rsidRPr="72FB01EA">
        <w:rPr>
          <w:rFonts w:ascii="Century Gothic" w:eastAsia="Century Gothic" w:hAnsi="Century Gothic" w:cs="Century Gothic"/>
          <w:sz w:val="24"/>
          <w:szCs w:val="24"/>
        </w:rPr>
        <w:t>nd always ready to</w:t>
      </w:r>
      <w:r w:rsidR="229739D8" w:rsidRPr="72FB01EA">
        <w:rPr>
          <w:rFonts w:ascii="Century Gothic" w:eastAsia="Century Gothic" w:hAnsi="Century Gothic" w:cs="Century Gothic"/>
          <w:sz w:val="24"/>
          <w:szCs w:val="24"/>
        </w:rPr>
        <w:t xml:space="preserve"> support </w:t>
      </w:r>
      <w:r w:rsidR="73EBB013" w:rsidRPr="72FB01EA">
        <w:rPr>
          <w:rFonts w:ascii="Century Gothic" w:eastAsia="Century Gothic" w:hAnsi="Century Gothic" w:cs="Century Gothic"/>
          <w:sz w:val="24"/>
          <w:szCs w:val="24"/>
        </w:rPr>
        <w:t xml:space="preserve">the </w:t>
      </w:r>
      <w:r w:rsidR="229739D8" w:rsidRPr="72FB01EA">
        <w:rPr>
          <w:rFonts w:ascii="Century Gothic" w:eastAsia="Century Gothic" w:hAnsi="Century Gothic" w:cs="Century Gothic"/>
          <w:sz w:val="24"/>
          <w:szCs w:val="24"/>
        </w:rPr>
        <w:t xml:space="preserve">new students by answering </w:t>
      </w:r>
      <w:r w:rsidR="0E4A9922" w:rsidRPr="72FB01EA">
        <w:rPr>
          <w:rFonts w:ascii="Century Gothic" w:eastAsia="Century Gothic" w:hAnsi="Century Gothic" w:cs="Century Gothic"/>
          <w:sz w:val="24"/>
          <w:szCs w:val="24"/>
        </w:rPr>
        <w:t xml:space="preserve">any </w:t>
      </w:r>
      <w:r w:rsidR="229739D8" w:rsidRPr="72FB01EA">
        <w:rPr>
          <w:rFonts w:ascii="Century Gothic" w:eastAsia="Century Gothic" w:hAnsi="Century Gothic" w:cs="Century Gothic"/>
          <w:sz w:val="24"/>
          <w:szCs w:val="24"/>
        </w:rPr>
        <w:t xml:space="preserve">queries, being kind and friendly, and </w:t>
      </w:r>
      <w:r w:rsidR="59A7B0EB" w:rsidRPr="72FB01EA">
        <w:rPr>
          <w:rFonts w:ascii="Century Gothic" w:eastAsia="Century Gothic" w:hAnsi="Century Gothic" w:cs="Century Gothic"/>
          <w:sz w:val="24"/>
          <w:szCs w:val="24"/>
        </w:rPr>
        <w:t xml:space="preserve">by </w:t>
      </w:r>
      <w:r w:rsidR="229739D8" w:rsidRPr="72FB01EA">
        <w:rPr>
          <w:rFonts w:ascii="Century Gothic" w:eastAsia="Century Gothic" w:hAnsi="Century Gothic" w:cs="Century Gothic"/>
          <w:sz w:val="24"/>
          <w:szCs w:val="24"/>
        </w:rPr>
        <w:t>help</w:t>
      </w:r>
      <w:r w:rsidR="61691462" w:rsidRPr="72FB01EA">
        <w:rPr>
          <w:rFonts w:ascii="Century Gothic" w:eastAsia="Century Gothic" w:hAnsi="Century Gothic" w:cs="Century Gothic"/>
          <w:sz w:val="24"/>
          <w:szCs w:val="24"/>
        </w:rPr>
        <w:t>ing</w:t>
      </w:r>
      <w:r w:rsidR="229739D8" w:rsidRPr="72FB01EA">
        <w:rPr>
          <w:rFonts w:ascii="Century Gothic" w:eastAsia="Century Gothic" w:hAnsi="Century Gothic" w:cs="Century Gothic"/>
          <w:sz w:val="24"/>
          <w:szCs w:val="24"/>
        </w:rPr>
        <w:t xml:space="preserve"> them </w:t>
      </w:r>
      <w:r w:rsidR="6BE6AF3A" w:rsidRPr="72FB01EA">
        <w:rPr>
          <w:rFonts w:ascii="Century Gothic" w:eastAsia="Century Gothic" w:hAnsi="Century Gothic" w:cs="Century Gothic"/>
          <w:sz w:val="24"/>
          <w:szCs w:val="24"/>
        </w:rPr>
        <w:t>settle in</w:t>
      </w:r>
      <w:r w:rsidR="11D4CEC4" w:rsidRPr="72FB01EA">
        <w:rPr>
          <w:rFonts w:ascii="Century Gothic" w:eastAsia="Century Gothic" w:hAnsi="Century Gothic" w:cs="Century Gothic"/>
          <w:sz w:val="24"/>
          <w:szCs w:val="24"/>
        </w:rPr>
        <w:t xml:space="preserve"> the</w:t>
      </w:r>
      <w:r w:rsidR="6BE6AF3A" w:rsidRPr="72FB01EA">
        <w:rPr>
          <w:rFonts w:ascii="Century Gothic" w:eastAsia="Century Gothic" w:hAnsi="Century Gothic" w:cs="Century Gothic"/>
          <w:sz w:val="24"/>
          <w:szCs w:val="24"/>
        </w:rPr>
        <w:t xml:space="preserve"> best they can</w:t>
      </w:r>
      <w:r w:rsidR="229739D8" w:rsidRPr="72FB01EA">
        <w:rPr>
          <w:rFonts w:ascii="Century Gothic" w:eastAsia="Century Gothic" w:hAnsi="Century Gothic" w:cs="Century Gothic"/>
          <w:sz w:val="24"/>
          <w:szCs w:val="24"/>
        </w:rPr>
        <w:t>.</w:t>
      </w:r>
      <w:r w:rsidRPr="72FB01EA">
        <w:rPr>
          <w:rFonts w:ascii="Century Gothic" w:eastAsia="Century Gothic" w:hAnsi="Century Gothic" w:cs="Century Gothic"/>
          <w:sz w:val="24"/>
          <w:szCs w:val="24"/>
        </w:rPr>
        <w:t xml:space="preserve"> </w:t>
      </w:r>
      <w:r w:rsidR="3872F987" w:rsidRPr="72FB01EA">
        <w:rPr>
          <w:rFonts w:ascii="Century Gothic" w:eastAsia="Century Gothic" w:hAnsi="Century Gothic" w:cs="Century Gothic"/>
          <w:sz w:val="24"/>
          <w:szCs w:val="24"/>
        </w:rPr>
        <w:t>Throughout crucial induction and starting days, the First Year Friends help</w:t>
      </w:r>
      <w:r w:rsidR="3D57AB75" w:rsidRPr="72FB01EA">
        <w:rPr>
          <w:rFonts w:ascii="Century Gothic" w:eastAsia="Century Gothic" w:hAnsi="Century Gothic" w:cs="Century Gothic"/>
          <w:sz w:val="24"/>
          <w:szCs w:val="24"/>
        </w:rPr>
        <w:t>ed</w:t>
      </w:r>
      <w:r w:rsidR="3872F987" w:rsidRPr="72FB01EA">
        <w:rPr>
          <w:rFonts w:ascii="Century Gothic" w:eastAsia="Century Gothic" w:hAnsi="Century Gothic" w:cs="Century Gothic"/>
          <w:sz w:val="24"/>
          <w:szCs w:val="24"/>
        </w:rPr>
        <w:t xml:space="preserve"> and support</w:t>
      </w:r>
      <w:r w:rsidR="24A52A49" w:rsidRPr="72FB01EA">
        <w:rPr>
          <w:rFonts w:ascii="Century Gothic" w:eastAsia="Century Gothic" w:hAnsi="Century Gothic" w:cs="Century Gothic"/>
          <w:sz w:val="24"/>
          <w:szCs w:val="24"/>
        </w:rPr>
        <w:t>ed</w:t>
      </w:r>
      <w:r w:rsidR="3872F987" w:rsidRPr="72FB01EA">
        <w:rPr>
          <w:rFonts w:ascii="Century Gothic" w:eastAsia="Century Gothic" w:hAnsi="Century Gothic" w:cs="Century Gothic"/>
          <w:sz w:val="24"/>
          <w:szCs w:val="24"/>
        </w:rPr>
        <w:t xml:space="preserve"> students at break time</w:t>
      </w:r>
      <w:r w:rsidR="71357A76" w:rsidRPr="72FB01EA">
        <w:rPr>
          <w:rFonts w:ascii="Century Gothic" w:eastAsia="Century Gothic" w:hAnsi="Century Gothic" w:cs="Century Gothic"/>
          <w:sz w:val="24"/>
          <w:szCs w:val="24"/>
        </w:rPr>
        <w:t>s,</w:t>
      </w:r>
      <w:r w:rsidR="3872F987" w:rsidRPr="72FB01EA">
        <w:rPr>
          <w:rFonts w:ascii="Century Gothic" w:eastAsia="Century Gothic" w:hAnsi="Century Gothic" w:cs="Century Gothic"/>
          <w:sz w:val="24"/>
          <w:szCs w:val="24"/>
        </w:rPr>
        <w:t xml:space="preserve"> lunch time</w:t>
      </w:r>
      <w:r w:rsidR="4205BE90" w:rsidRPr="72FB01EA">
        <w:rPr>
          <w:rFonts w:ascii="Century Gothic" w:eastAsia="Century Gothic" w:hAnsi="Century Gothic" w:cs="Century Gothic"/>
          <w:sz w:val="24"/>
          <w:szCs w:val="24"/>
        </w:rPr>
        <w:t>s</w:t>
      </w:r>
      <w:r w:rsidR="3872F987" w:rsidRPr="72FB01EA">
        <w:rPr>
          <w:rFonts w:ascii="Century Gothic" w:eastAsia="Century Gothic" w:hAnsi="Century Gothic" w:cs="Century Gothic"/>
          <w:sz w:val="24"/>
          <w:szCs w:val="24"/>
        </w:rPr>
        <w:t xml:space="preserve">, </w:t>
      </w:r>
      <w:r w:rsidR="1D8B3160" w:rsidRPr="72FB01EA">
        <w:rPr>
          <w:rFonts w:ascii="Century Gothic" w:eastAsia="Century Gothic" w:hAnsi="Century Gothic" w:cs="Century Gothic"/>
          <w:sz w:val="24"/>
          <w:szCs w:val="24"/>
        </w:rPr>
        <w:t xml:space="preserve">and </w:t>
      </w:r>
      <w:r w:rsidR="14B350F0" w:rsidRPr="72FB01EA">
        <w:rPr>
          <w:rFonts w:ascii="Century Gothic" w:eastAsia="Century Gothic" w:hAnsi="Century Gothic" w:cs="Century Gothic"/>
          <w:sz w:val="24"/>
          <w:szCs w:val="24"/>
        </w:rPr>
        <w:t xml:space="preserve">in </w:t>
      </w:r>
      <w:r w:rsidR="3872F987" w:rsidRPr="72FB01EA">
        <w:rPr>
          <w:rFonts w:ascii="Century Gothic" w:eastAsia="Century Gothic" w:hAnsi="Century Gothic" w:cs="Century Gothic"/>
          <w:sz w:val="24"/>
          <w:szCs w:val="24"/>
        </w:rPr>
        <w:t xml:space="preserve">friendly </w:t>
      </w:r>
      <w:r w:rsidR="5003BAED" w:rsidRPr="72FB01EA">
        <w:rPr>
          <w:rFonts w:ascii="Century Gothic" w:eastAsia="Century Gothic" w:hAnsi="Century Gothic" w:cs="Century Gothic"/>
          <w:sz w:val="24"/>
          <w:szCs w:val="24"/>
        </w:rPr>
        <w:t>drop-in sessions</w:t>
      </w:r>
      <w:r w:rsidR="77B13746" w:rsidRPr="72FB01EA">
        <w:rPr>
          <w:rFonts w:ascii="Century Gothic" w:eastAsia="Century Gothic" w:hAnsi="Century Gothic" w:cs="Century Gothic"/>
          <w:sz w:val="24"/>
          <w:szCs w:val="24"/>
        </w:rPr>
        <w:t xml:space="preserve"> where the S</w:t>
      </w:r>
      <w:r w:rsidR="32825C2B" w:rsidRPr="72FB01EA">
        <w:rPr>
          <w:rFonts w:ascii="Century Gothic" w:eastAsia="Century Gothic" w:hAnsi="Century Gothic" w:cs="Century Gothic"/>
          <w:sz w:val="24"/>
          <w:szCs w:val="24"/>
        </w:rPr>
        <w:t>1’s</w:t>
      </w:r>
      <w:r w:rsidR="7646181A" w:rsidRPr="72FB01EA">
        <w:rPr>
          <w:rFonts w:ascii="Century Gothic" w:eastAsia="Century Gothic" w:hAnsi="Century Gothic" w:cs="Century Gothic"/>
          <w:sz w:val="24"/>
          <w:szCs w:val="24"/>
        </w:rPr>
        <w:t xml:space="preserve"> were</w:t>
      </w:r>
      <w:r w:rsidR="77B13746" w:rsidRPr="72FB01EA">
        <w:rPr>
          <w:rFonts w:ascii="Century Gothic" w:eastAsia="Century Gothic" w:hAnsi="Century Gothic" w:cs="Century Gothic"/>
          <w:sz w:val="24"/>
          <w:szCs w:val="24"/>
        </w:rPr>
        <w:t xml:space="preserve"> given a safe space to meet these pupils and better understand their new environment and the people in it. </w:t>
      </w:r>
    </w:p>
    <w:p w14:paraId="173EB28A" w14:textId="744C493B" w:rsidR="3DC6741F" w:rsidRDefault="3DC6741F" w:rsidP="72FB01EA">
      <w:pPr>
        <w:rPr>
          <w:rFonts w:ascii="Century Gothic" w:eastAsia="Century Gothic" w:hAnsi="Century Gothic" w:cs="Century Gothic"/>
          <w:sz w:val="24"/>
          <w:szCs w:val="24"/>
        </w:rPr>
      </w:pPr>
      <w:r w:rsidRPr="72FB01EA">
        <w:rPr>
          <w:rFonts w:ascii="Century Gothic" w:eastAsia="Century Gothic" w:hAnsi="Century Gothic" w:cs="Century Gothic"/>
          <w:sz w:val="24"/>
          <w:szCs w:val="24"/>
        </w:rPr>
        <w:t>Asia Marshall, one of the Frist Year Friend volunteers thought the experience not only helped the S1s but also the Senior students. “</w:t>
      </w:r>
      <w:r w:rsidR="7C6B5950" w:rsidRPr="72FB01EA">
        <w:rPr>
          <w:rFonts w:ascii="Century Gothic" w:eastAsia="Century Gothic" w:hAnsi="Century Gothic" w:cs="Century Gothic"/>
          <w:sz w:val="24"/>
          <w:szCs w:val="24"/>
        </w:rPr>
        <w:t xml:space="preserve">Being a First Year Friend helped to connect us to the kids in the Lower School and reminded me of what it was like to be in S1. I can remember how daunting it was and if I could help ease some anxiety, this made me feel like I was </w:t>
      </w:r>
      <w:r w:rsidR="29E61380" w:rsidRPr="72FB01EA">
        <w:rPr>
          <w:rFonts w:ascii="Century Gothic" w:eastAsia="Century Gothic" w:hAnsi="Century Gothic" w:cs="Century Gothic"/>
          <w:sz w:val="24"/>
          <w:szCs w:val="24"/>
        </w:rPr>
        <w:t xml:space="preserve">making a difference.” </w:t>
      </w:r>
    </w:p>
    <w:p w14:paraId="119E05B0" w14:textId="50DB1D57" w:rsidR="29E61380" w:rsidRDefault="29E61380" w:rsidP="72FB01EA">
      <w:pPr>
        <w:rPr>
          <w:rFonts w:ascii="Century Gothic" w:eastAsia="Century Gothic" w:hAnsi="Century Gothic" w:cs="Century Gothic"/>
          <w:sz w:val="24"/>
          <w:szCs w:val="24"/>
        </w:rPr>
      </w:pPr>
      <w:r w:rsidRPr="72FB01EA">
        <w:rPr>
          <w:rFonts w:ascii="Century Gothic" w:eastAsia="Century Gothic" w:hAnsi="Century Gothic" w:cs="Century Gothic"/>
          <w:sz w:val="24"/>
          <w:szCs w:val="24"/>
        </w:rPr>
        <w:t>Speaking to some of the S1s who benefitted from having a First Year Friend, they all thought that it made coming to high school a little less scary. It helped them to be more confident and know that there was always someone who was willing to he</w:t>
      </w:r>
      <w:r w:rsidR="11D85056" w:rsidRPr="72FB01EA">
        <w:rPr>
          <w:rFonts w:ascii="Century Gothic" w:eastAsia="Century Gothic" w:hAnsi="Century Gothic" w:cs="Century Gothic"/>
          <w:sz w:val="24"/>
          <w:szCs w:val="24"/>
        </w:rPr>
        <w:t xml:space="preserve">lp them. </w:t>
      </w:r>
    </w:p>
    <w:sectPr w:rsidR="29E6138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DCDFFB5"/>
    <w:rsid w:val="000709F5"/>
    <w:rsid w:val="00E7424B"/>
    <w:rsid w:val="01C9DCA8"/>
    <w:rsid w:val="03C33C61"/>
    <w:rsid w:val="045A0774"/>
    <w:rsid w:val="04ED37E9"/>
    <w:rsid w:val="05241430"/>
    <w:rsid w:val="063B56E9"/>
    <w:rsid w:val="0BE6E23F"/>
    <w:rsid w:val="0DB9246F"/>
    <w:rsid w:val="0DCDFFB5"/>
    <w:rsid w:val="0E4A9922"/>
    <w:rsid w:val="11D4CEC4"/>
    <w:rsid w:val="11D85056"/>
    <w:rsid w:val="1291FE3C"/>
    <w:rsid w:val="12EC3FF2"/>
    <w:rsid w:val="1382AD45"/>
    <w:rsid w:val="14B350F0"/>
    <w:rsid w:val="1532CC67"/>
    <w:rsid w:val="16917769"/>
    <w:rsid w:val="16CE9CC8"/>
    <w:rsid w:val="183BE1BF"/>
    <w:rsid w:val="1D8B3160"/>
    <w:rsid w:val="1EE19C33"/>
    <w:rsid w:val="1F5F466D"/>
    <w:rsid w:val="1FFA5A02"/>
    <w:rsid w:val="20FB16CE"/>
    <w:rsid w:val="229739D8"/>
    <w:rsid w:val="24845FCE"/>
    <w:rsid w:val="24A52A49"/>
    <w:rsid w:val="24E5AF87"/>
    <w:rsid w:val="25D1A197"/>
    <w:rsid w:val="26ECAE18"/>
    <w:rsid w:val="29B623A7"/>
    <w:rsid w:val="29E61380"/>
    <w:rsid w:val="2A4B1205"/>
    <w:rsid w:val="2ABB2171"/>
    <w:rsid w:val="2D42C73F"/>
    <w:rsid w:val="2D7740AA"/>
    <w:rsid w:val="2DD999D6"/>
    <w:rsid w:val="2EEE6D98"/>
    <w:rsid w:val="3152FFC1"/>
    <w:rsid w:val="32825C2B"/>
    <w:rsid w:val="32EED022"/>
    <w:rsid w:val="3374E364"/>
    <w:rsid w:val="33B208C3"/>
    <w:rsid w:val="3425F572"/>
    <w:rsid w:val="35C1C5D3"/>
    <w:rsid w:val="375C7F1A"/>
    <w:rsid w:val="37A918E8"/>
    <w:rsid w:val="3872F987"/>
    <w:rsid w:val="3A363458"/>
    <w:rsid w:val="3D57AB75"/>
    <w:rsid w:val="3D60D88F"/>
    <w:rsid w:val="3DC6741F"/>
    <w:rsid w:val="3EE5BF84"/>
    <w:rsid w:val="3F937B87"/>
    <w:rsid w:val="40987951"/>
    <w:rsid w:val="40A5C860"/>
    <w:rsid w:val="412F4BE8"/>
    <w:rsid w:val="4205BE90"/>
    <w:rsid w:val="4552C217"/>
    <w:rsid w:val="455F005C"/>
    <w:rsid w:val="45933CEE"/>
    <w:rsid w:val="46EE9278"/>
    <w:rsid w:val="4785650F"/>
    <w:rsid w:val="49763846"/>
    <w:rsid w:val="4BC0FC12"/>
    <w:rsid w:val="4D39D6FA"/>
    <w:rsid w:val="4D8670C8"/>
    <w:rsid w:val="5003BAED"/>
    <w:rsid w:val="5611EF6E"/>
    <w:rsid w:val="59A7B0EB"/>
    <w:rsid w:val="5C310388"/>
    <w:rsid w:val="5D499492"/>
    <w:rsid w:val="613C1F09"/>
    <w:rsid w:val="61691462"/>
    <w:rsid w:val="628B30E8"/>
    <w:rsid w:val="64008DC0"/>
    <w:rsid w:val="67323C01"/>
    <w:rsid w:val="6BE6AF3A"/>
    <w:rsid w:val="6C85AD88"/>
    <w:rsid w:val="6D98ABB6"/>
    <w:rsid w:val="6F9AB81E"/>
    <w:rsid w:val="70D04C78"/>
    <w:rsid w:val="71357A76"/>
    <w:rsid w:val="72FB01EA"/>
    <w:rsid w:val="73D6E766"/>
    <w:rsid w:val="73EBB013"/>
    <w:rsid w:val="74451299"/>
    <w:rsid w:val="74EADA78"/>
    <w:rsid w:val="75C0658A"/>
    <w:rsid w:val="75C7BA9D"/>
    <w:rsid w:val="75E0E2FA"/>
    <w:rsid w:val="7646181A"/>
    <w:rsid w:val="765E8D34"/>
    <w:rsid w:val="770E8828"/>
    <w:rsid w:val="77B13746"/>
    <w:rsid w:val="7B31FE57"/>
    <w:rsid w:val="7C6B5950"/>
    <w:rsid w:val="7D969042"/>
    <w:rsid w:val="7E55B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DFFB5"/>
  <w15:chartTrackingRefBased/>
  <w15:docId w15:val="{54352ABE-40A2-4255-9A07-EC8F6E0C4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300</Words>
  <Characters>1710</Characters>
  <Application>Microsoft Office Word</Application>
  <DocSecurity>0</DocSecurity>
  <Lines>14</Lines>
  <Paragraphs>4</Paragraphs>
  <ScaleCrop>false</ScaleCrop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 Nottingham</dc:creator>
  <cp:keywords/>
  <dc:description/>
  <cp:lastModifiedBy>Mrs Feeney</cp:lastModifiedBy>
  <cp:revision>5</cp:revision>
  <dcterms:created xsi:type="dcterms:W3CDTF">2023-08-31T14:22:00Z</dcterms:created>
  <dcterms:modified xsi:type="dcterms:W3CDTF">2023-09-01T11:52:00Z</dcterms:modified>
</cp:coreProperties>
</file>