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2EA3" w:rsidRDefault="00802EA3" w:rsidP="00F5583B">
      <w:pPr>
        <w:jc w:val="center"/>
        <w:rPr>
          <w:rFonts w:ascii="Trebuchet MS" w:hAnsi="Trebuchet MS"/>
          <w:b/>
          <w:color w:val="4F81BD" w:themeColor="accent1"/>
          <w:sz w:val="40"/>
        </w:rPr>
      </w:pPr>
      <w:r>
        <w:rPr>
          <w:rFonts w:ascii="Helvetica" w:hAnsi="Helvetica" w:cs="Helvetica"/>
          <w:noProof/>
          <w:lang w:eastAsia="en-GB"/>
        </w:rPr>
        <w:drawing>
          <wp:anchor distT="0" distB="0" distL="114300" distR="114300" simplePos="0" relativeHeight="251664384" behindDoc="0" locked="0" layoutInCell="1" allowOverlap="1" wp14:anchorId="7494962B" wp14:editId="0351D946">
            <wp:simplePos x="0" y="0"/>
            <wp:positionH relativeFrom="margin">
              <wp:posOffset>2660650</wp:posOffset>
            </wp:positionH>
            <wp:positionV relativeFrom="margin">
              <wp:posOffset>-288925</wp:posOffset>
            </wp:positionV>
            <wp:extent cx="990600" cy="781050"/>
            <wp:effectExtent l="0" t="0" r="0" b="0"/>
            <wp:wrapSquare wrapText="bothSides"/>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0600" cy="781050"/>
                    </a:xfrm>
                    <a:prstGeom prst="rect">
                      <a:avLst/>
                    </a:prstGeom>
                    <a:noFill/>
                    <a:ln>
                      <a:noFill/>
                    </a:ln>
                  </pic:spPr>
                </pic:pic>
              </a:graphicData>
            </a:graphic>
          </wp:anchor>
        </w:drawing>
      </w:r>
    </w:p>
    <w:p w:rsidR="002D741D" w:rsidRDefault="002D741D" w:rsidP="002D741D">
      <w:pPr>
        <w:jc w:val="center"/>
        <w:rPr>
          <w:rFonts w:ascii="Trebuchet MS" w:hAnsi="Trebuchet MS"/>
          <w:b/>
          <w:color w:val="4F81BD" w:themeColor="accent1"/>
          <w:sz w:val="40"/>
        </w:rPr>
      </w:pPr>
    </w:p>
    <w:p w:rsidR="00B8643F" w:rsidRPr="00F5583B" w:rsidRDefault="00361609" w:rsidP="002D741D">
      <w:pPr>
        <w:jc w:val="center"/>
        <w:rPr>
          <w:rFonts w:ascii="Trebuchet MS" w:hAnsi="Trebuchet MS"/>
          <w:b/>
          <w:color w:val="4F81BD" w:themeColor="accent1"/>
          <w:sz w:val="40"/>
        </w:rPr>
      </w:pPr>
      <w:r w:rsidRPr="00F5583B">
        <w:rPr>
          <w:rFonts w:ascii="Trebuchet MS" w:hAnsi="Trebuchet MS" w:cs="Helvetica"/>
          <w:b/>
          <w:noProof/>
          <w:color w:val="4F81BD" w:themeColor="accent1"/>
          <w:sz w:val="40"/>
          <w:lang w:eastAsia="en-GB"/>
        </w:rPr>
        <w:drawing>
          <wp:anchor distT="0" distB="0" distL="114300" distR="114300" simplePos="0" relativeHeight="251659264" behindDoc="0" locked="0" layoutInCell="1" allowOverlap="1" wp14:anchorId="1446A430" wp14:editId="75157504">
            <wp:simplePos x="0" y="0"/>
            <wp:positionH relativeFrom="margin">
              <wp:posOffset>8700135</wp:posOffset>
            </wp:positionH>
            <wp:positionV relativeFrom="margin">
              <wp:posOffset>-435610</wp:posOffset>
            </wp:positionV>
            <wp:extent cx="990600" cy="781050"/>
            <wp:effectExtent l="0" t="0" r="0" b="0"/>
            <wp:wrapSquare wrapText="bothSides"/>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0600" cy="781050"/>
                    </a:xfrm>
                    <a:prstGeom prst="rect">
                      <a:avLst/>
                    </a:prstGeom>
                    <a:noFill/>
                    <a:ln>
                      <a:noFill/>
                    </a:ln>
                  </pic:spPr>
                </pic:pic>
              </a:graphicData>
            </a:graphic>
          </wp:anchor>
        </w:drawing>
      </w:r>
      <w:r w:rsidR="00CD29CE" w:rsidRPr="00F5583B">
        <w:rPr>
          <w:rFonts w:ascii="Trebuchet MS" w:hAnsi="Trebuchet MS"/>
          <w:b/>
          <w:color w:val="4F81BD" w:themeColor="accent1"/>
          <w:sz w:val="40"/>
        </w:rPr>
        <w:t>Effective Study</w:t>
      </w:r>
    </w:p>
    <w:p w:rsidR="00F5583B" w:rsidRPr="00F5583B" w:rsidRDefault="00802EA3" w:rsidP="002D741D">
      <w:pPr>
        <w:jc w:val="center"/>
        <w:rPr>
          <w:rFonts w:ascii="Trebuchet MS" w:hAnsi="Trebuchet MS"/>
          <w:color w:val="000000" w:themeColor="text1"/>
          <w:sz w:val="32"/>
        </w:rPr>
      </w:pPr>
      <w:r>
        <w:rPr>
          <w:rFonts w:ascii="Trebuchet MS" w:hAnsi="Trebuchet MS"/>
          <w:color w:val="000000" w:themeColor="text1"/>
          <w:sz w:val="32"/>
        </w:rPr>
        <w:t>Spend time on</w:t>
      </w:r>
      <w:r w:rsidR="00F5583B" w:rsidRPr="00F5583B">
        <w:rPr>
          <w:rFonts w:ascii="Trebuchet MS" w:hAnsi="Trebuchet MS"/>
          <w:color w:val="000000" w:themeColor="text1"/>
          <w:sz w:val="32"/>
        </w:rPr>
        <w:t xml:space="preserve"> activities which make you </w:t>
      </w:r>
      <w:r w:rsidR="00F5583B" w:rsidRPr="00802EA3">
        <w:rPr>
          <w:rFonts w:ascii="Trebuchet MS" w:hAnsi="Trebuchet MS"/>
          <w:i/>
          <w:color w:val="000000" w:themeColor="text1"/>
          <w:sz w:val="32"/>
        </w:rPr>
        <w:t>recall</w:t>
      </w:r>
      <w:r w:rsidR="00F5583B" w:rsidRPr="00F5583B">
        <w:rPr>
          <w:rFonts w:ascii="Trebuchet MS" w:hAnsi="Trebuchet MS"/>
          <w:color w:val="000000" w:themeColor="text1"/>
          <w:sz w:val="32"/>
        </w:rPr>
        <w:t xml:space="preserve"> information</w:t>
      </w:r>
    </w:p>
    <w:p w:rsidR="00CD29CE" w:rsidRPr="00361609" w:rsidRDefault="00CD29CE">
      <w:pPr>
        <w:rPr>
          <w:rFonts w:ascii="Trebuchet MS" w:hAnsi="Trebuchet MS"/>
        </w:rPr>
      </w:pPr>
    </w:p>
    <w:p w:rsidR="009B27A1" w:rsidRDefault="009B27A1">
      <w:pPr>
        <w:rPr>
          <w:rFonts w:ascii="Trebuchet MS" w:hAnsi="Trebuchet MS"/>
        </w:rPr>
      </w:pPr>
    </w:p>
    <w:p w:rsidR="00F5583B" w:rsidRDefault="00CD29CE">
      <w:pPr>
        <w:rPr>
          <w:rFonts w:ascii="Trebuchet MS" w:hAnsi="Trebuchet MS"/>
          <w:b/>
        </w:rPr>
      </w:pPr>
      <w:r w:rsidRPr="00361609">
        <w:rPr>
          <w:rFonts w:ascii="Trebuchet MS" w:hAnsi="Trebuchet MS"/>
        </w:rPr>
        <w:t xml:space="preserve">A </w:t>
      </w:r>
      <w:r w:rsidR="005346C7" w:rsidRPr="00361609">
        <w:rPr>
          <w:rFonts w:ascii="Trebuchet MS" w:hAnsi="Trebuchet MS"/>
        </w:rPr>
        <w:t>common mistake</w:t>
      </w:r>
      <w:r w:rsidRPr="00361609">
        <w:rPr>
          <w:rFonts w:ascii="Trebuchet MS" w:hAnsi="Trebuchet MS"/>
        </w:rPr>
        <w:t xml:space="preserve"> </w:t>
      </w:r>
      <w:r w:rsidR="00F5583B">
        <w:rPr>
          <w:rFonts w:ascii="Trebuchet MS" w:hAnsi="Trebuchet MS"/>
        </w:rPr>
        <w:t xml:space="preserve">that </w:t>
      </w:r>
      <w:r w:rsidRPr="00361609">
        <w:rPr>
          <w:rFonts w:ascii="Trebuchet MS" w:hAnsi="Trebuchet MS"/>
        </w:rPr>
        <w:t>students</w:t>
      </w:r>
      <w:r w:rsidR="005346C7" w:rsidRPr="00361609">
        <w:rPr>
          <w:rFonts w:ascii="Trebuchet MS" w:hAnsi="Trebuchet MS"/>
        </w:rPr>
        <w:t xml:space="preserve"> make</w:t>
      </w:r>
      <w:r w:rsidR="00F5583B">
        <w:rPr>
          <w:rFonts w:ascii="Trebuchet MS" w:hAnsi="Trebuchet MS"/>
        </w:rPr>
        <w:t xml:space="preserve"> when studying (revising)</w:t>
      </w:r>
      <w:r w:rsidR="005346C7" w:rsidRPr="00361609">
        <w:rPr>
          <w:rFonts w:ascii="Trebuchet MS" w:hAnsi="Trebuchet MS"/>
        </w:rPr>
        <w:t xml:space="preserve"> is </w:t>
      </w:r>
      <w:r w:rsidR="00361609">
        <w:rPr>
          <w:rFonts w:ascii="Trebuchet MS" w:hAnsi="Trebuchet MS"/>
        </w:rPr>
        <w:t xml:space="preserve">that they </w:t>
      </w:r>
      <w:r w:rsidR="00F5583B">
        <w:rPr>
          <w:rFonts w:ascii="Trebuchet MS" w:hAnsi="Trebuchet MS"/>
        </w:rPr>
        <w:t>spend their</w:t>
      </w:r>
      <w:r w:rsidR="00361609">
        <w:rPr>
          <w:rFonts w:ascii="Trebuchet MS" w:hAnsi="Trebuchet MS"/>
        </w:rPr>
        <w:t xml:space="preserve"> time</w:t>
      </w:r>
      <w:r w:rsidRPr="00361609">
        <w:rPr>
          <w:rFonts w:ascii="Trebuchet MS" w:hAnsi="Trebuchet MS"/>
        </w:rPr>
        <w:t xml:space="preserve"> trying to </w:t>
      </w:r>
      <w:r w:rsidR="00F5583B">
        <w:rPr>
          <w:rFonts w:ascii="Trebuchet MS" w:hAnsi="Trebuchet MS"/>
        </w:rPr>
        <w:t>remember</w:t>
      </w:r>
      <w:r w:rsidRPr="00361609">
        <w:rPr>
          <w:rFonts w:ascii="Trebuchet MS" w:hAnsi="Trebuchet MS"/>
        </w:rPr>
        <w:t xml:space="preserve"> information</w:t>
      </w:r>
      <w:r w:rsidR="00F5583B">
        <w:rPr>
          <w:rFonts w:ascii="Trebuchet MS" w:hAnsi="Trebuchet MS"/>
        </w:rPr>
        <w:t xml:space="preserve"> by just reading it or by copying it out</w:t>
      </w:r>
      <w:r w:rsidRPr="00361609">
        <w:rPr>
          <w:rFonts w:ascii="Trebuchet MS" w:hAnsi="Trebuchet MS"/>
        </w:rPr>
        <w:t>.</w:t>
      </w:r>
      <w:r w:rsidR="00802EA3">
        <w:rPr>
          <w:rFonts w:ascii="Trebuchet MS" w:hAnsi="Trebuchet MS"/>
        </w:rPr>
        <w:t xml:space="preserve"> </w:t>
      </w:r>
      <w:r w:rsidR="00802EA3" w:rsidRPr="00361609">
        <w:rPr>
          <w:rFonts w:ascii="Trebuchet MS" w:hAnsi="Trebuchet MS"/>
        </w:rPr>
        <w:t xml:space="preserve">It is </w:t>
      </w:r>
      <w:r w:rsidR="00802EA3">
        <w:rPr>
          <w:rFonts w:ascii="Trebuchet MS" w:hAnsi="Trebuchet MS"/>
        </w:rPr>
        <w:t xml:space="preserve">an </w:t>
      </w:r>
      <w:r w:rsidR="00802EA3" w:rsidRPr="00361609">
        <w:rPr>
          <w:rFonts w:ascii="Trebuchet MS" w:hAnsi="Trebuchet MS"/>
        </w:rPr>
        <w:t xml:space="preserve">easy </w:t>
      </w:r>
      <w:r w:rsidR="00802EA3">
        <w:rPr>
          <w:rFonts w:ascii="Trebuchet MS" w:hAnsi="Trebuchet MS"/>
        </w:rPr>
        <w:t>trap to fall into. However, research into how we learn tell</w:t>
      </w:r>
      <w:r w:rsidR="00D123C7">
        <w:rPr>
          <w:rFonts w:ascii="Trebuchet MS" w:hAnsi="Trebuchet MS"/>
        </w:rPr>
        <w:t>s</w:t>
      </w:r>
      <w:r w:rsidR="00802EA3">
        <w:rPr>
          <w:rFonts w:ascii="Trebuchet MS" w:hAnsi="Trebuchet MS"/>
        </w:rPr>
        <w:t xml:space="preserve"> us that</w:t>
      </w:r>
      <w:r w:rsidRPr="00361609">
        <w:rPr>
          <w:rFonts w:ascii="Trebuchet MS" w:hAnsi="Trebuchet MS"/>
        </w:rPr>
        <w:t xml:space="preserve"> </w:t>
      </w:r>
      <w:r w:rsidR="00802EA3">
        <w:rPr>
          <w:rFonts w:ascii="Trebuchet MS" w:hAnsi="Trebuchet MS"/>
          <w:b/>
        </w:rPr>
        <w:t>i</w:t>
      </w:r>
      <w:r w:rsidR="005346C7" w:rsidRPr="000D056B">
        <w:rPr>
          <w:rFonts w:ascii="Trebuchet MS" w:hAnsi="Trebuchet MS"/>
          <w:b/>
        </w:rPr>
        <w:t>t is far more e</w:t>
      </w:r>
      <w:r w:rsidR="00361609" w:rsidRPr="000D056B">
        <w:rPr>
          <w:rFonts w:ascii="Trebuchet MS" w:hAnsi="Trebuchet MS"/>
          <w:b/>
        </w:rPr>
        <w:t>ffective to spend</w:t>
      </w:r>
      <w:r w:rsidR="005346C7" w:rsidRPr="000D056B">
        <w:rPr>
          <w:rFonts w:ascii="Trebuchet MS" w:hAnsi="Trebuchet MS"/>
          <w:b/>
        </w:rPr>
        <w:t xml:space="preserve"> study time on activities </w:t>
      </w:r>
      <w:r w:rsidR="00F5583B">
        <w:rPr>
          <w:rFonts w:ascii="Trebuchet MS" w:hAnsi="Trebuchet MS"/>
          <w:b/>
        </w:rPr>
        <w:t>which</w:t>
      </w:r>
      <w:r w:rsidR="000D056B" w:rsidRPr="000D056B">
        <w:rPr>
          <w:rFonts w:ascii="Trebuchet MS" w:hAnsi="Trebuchet MS"/>
          <w:b/>
        </w:rPr>
        <w:t xml:space="preserve"> </w:t>
      </w:r>
      <w:r w:rsidR="00802EA3">
        <w:rPr>
          <w:rFonts w:ascii="Trebuchet MS" w:hAnsi="Trebuchet MS"/>
          <w:b/>
        </w:rPr>
        <w:t>make you</w:t>
      </w:r>
      <w:r w:rsidR="005346C7" w:rsidRPr="000D056B">
        <w:rPr>
          <w:rFonts w:ascii="Trebuchet MS" w:hAnsi="Trebuchet MS"/>
          <w:b/>
        </w:rPr>
        <w:t xml:space="preserve"> RECALL information. </w:t>
      </w:r>
    </w:p>
    <w:p w:rsidR="00F5583B" w:rsidRDefault="00F5583B">
      <w:pPr>
        <w:rPr>
          <w:rFonts w:ascii="Trebuchet MS" w:hAnsi="Trebuchet MS"/>
          <w:b/>
        </w:rPr>
      </w:pPr>
    </w:p>
    <w:p w:rsidR="00CD29CE" w:rsidRDefault="000D056B">
      <w:pPr>
        <w:rPr>
          <w:rFonts w:ascii="Trebuchet MS" w:hAnsi="Trebuchet MS"/>
        </w:rPr>
      </w:pPr>
      <w:r>
        <w:rPr>
          <w:rFonts w:ascii="Trebuchet MS" w:hAnsi="Trebuchet MS"/>
        </w:rPr>
        <w:t xml:space="preserve">You might think that you are learning </w:t>
      </w:r>
      <w:r w:rsidR="00802EA3">
        <w:rPr>
          <w:rFonts w:ascii="Trebuchet MS" w:hAnsi="Trebuchet MS"/>
        </w:rPr>
        <w:t>something</w:t>
      </w:r>
      <w:r>
        <w:rPr>
          <w:rFonts w:ascii="Trebuchet MS" w:hAnsi="Trebuchet MS"/>
        </w:rPr>
        <w:t xml:space="preserve"> by reading it or </w:t>
      </w:r>
      <w:r w:rsidR="00802EA3">
        <w:rPr>
          <w:rFonts w:ascii="Trebuchet MS" w:hAnsi="Trebuchet MS"/>
        </w:rPr>
        <w:t xml:space="preserve">by </w:t>
      </w:r>
      <w:r>
        <w:rPr>
          <w:rFonts w:ascii="Trebuchet MS" w:hAnsi="Trebuchet MS"/>
        </w:rPr>
        <w:t xml:space="preserve">copying it out, but until you </w:t>
      </w:r>
      <w:r w:rsidRPr="00F5583B">
        <w:rPr>
          <w:rFonts w:ascii="Trebuchet MS" w:hAnsi="Trebuchet MS"/>
          <w:u w:val="single"/>
        </w:rPr>
        <w:t>prove</w:t>
      </w:r>
      <w:r w:rsidRPr="00F5583B">
        <w:rPr>
          <w:rFonts w:ascii="Trebuchet MS" w:hAnsi="Trebuchet MS"/>
        </w:rPr>
        <w:t xml:space="preserve"> </w:t>
      </w:r>
      <w:r>
        <w:rPr>
          <w:rFonts w:ascii="Trebuchet MS" w:hAnsi="Trebuchet MS"/>
        </w:rPr>
        <w:t xml:space="preserve">that you have remembered it by </w:t>
      </w:r>
      <w:r w:rsidR="00F5583B" w:rsidRPr="00F5583B">
        <w:rPr>
          <w:rFonts w:ascii="Trebuchet MS" w:hAnsi="Trebuchet MS"/>
          <w:b/>
        </w:rPr>
        <w:t>recalling</w:t>
      </w:r>
      <w:r w:rsidR="00F5583B">
        <w:rPr>
          <w:rFonts w:ascii="Trebuchet MS" w:hAnsi="Trebuchet MS"/>
        </w:rPr>
        <w:t xml:space="preserve"> </w:t>
      </w:r>
      <w:r>
        <w:rPr>
          <w:rFonts w:ascii="Trebuchet MS" w:hAnsi="Trebuchet MS"/>
        </w:rPr>
        <w:t>it, you can’t ever be sure</w:t>
      </w:r>
      <w:r w:rsidR="00802EA3">
        <w:rPr>
          <w:rFonts w:ascii="Trebuchet MS" w:hAnsi="Trebuchet MS"/>
        </w:rPr>
        <w:t>. T</w:t>
      </w:r>
      <w:r>
        <w:rPr>
          <w:rFonts w:ascii="Trebuchet MS" w:hAnsi="Trebuchet MS"/>
        </w:rPr>
        <w:t xml:space="preserve">he chances are that you won’t remember </w:t>
      </w:r>
      <w:r w:rsidR="00802EA3">
        <w:rPr>
          <w:rFonts w:ascii="Trebuchet MS" w:hAnsi="Trebuchet MS"/>
        </w:rPr>
        <w:t>as much as you think you have</w:t>
      </w:r>
      <w:r>
        <w:rPr>
          <w:rFonts w:ascii="Trebuchet MS" w:hAnsi="Trebuchet MS"/>
        </w:rPr>
        <w:t xml:space="preserve">, or you will misremember </w:t>
      </w:r>
      <w:r w:rsidR="00802EA3">
        <w:rPr>
          <w:rFonts w:ascii="Trebuchet MS" w:hAnsi="Trebuchet MS"/>
        </w:rPr>
        <w:t>things i.e. there will be mistakes.</w:t>
      </w:r>
    </w:p>
    <w:p w:rsidR="00F5583B" w:rsidRDefault="00F5583B">
      <w:pPr>
        <w:rPr>
          <w:rFonts w:ascii="Trebuchet MS" w:hAnsi="Trebuchet MS"/>
        </w:rPr>
      </w:pPr>
    </w:p>
    <w:p w:rsidR="00F5583B" w:rsidRPr="00F5583B" w:rsidRDefault="00802EA3">
      <w:pPr>
        <w:rPr>
          <w:rFonts w:ascii="Trebuchet MS" w:hAnsi="Trebuchet MS"/>
        </w:rPr>
      </w:pPr>
      <w:r>
        <w:rPr>
          <w:rFonts w:ascii="Trebuchet MS" w:hAnsi="Trebuchet MS"/>
        </w:rPr>
        <w:t>When recalling information, i</w:t>
      </w:r>
      <w:r w:rsidR="00F5583B">
        <w:rPr>
          <w:rFonts w:ascii="Trebuchet MS" w:hAnsi="Trebuchet MS"/>
        </w:rPr>
        <w:t xml:space="preserve">t can be tempting to </w:t>
      </w:r>
      <w:r w:rsidR="009B27A1">
        <w:rPr>
          <w:rFonts w:ascii="Trebuchet MS" w:hAnsi="Trebuchet MS"/>
        </w:rPr>
        <w:t>just think of what an</w:t>
      </w:r>
      <w:r>
        <w:rPr>
          <w:rFonts w:ascii="Trebuchet MS" w:hAnsi="Trebuchet MS"/>
        </w:rPr>
        <w:t xml:space="preserve"> answer is</w:t>
      </w:r>
      <w:r w:rsidR="009B27A1">
        <w:rPr>
          <w:rFonts w:ascii="Trebuchet MS" w:hAnsi="Trebuchet MS"/>
        </w:rPr>
        <w:t>, rather than writing it down. This</w:t>
      </w:r>
      <w:r w:rsidR="00F5583B">
        <w:rPr>
          <w:rFonts w:ascii="Trebuchet MS" w:hAnsi="Trebuchet MS"/>
        </w:rPr>
        <w:t xml:space="preserve"> is not good enough. When re-calling information as part of study, </w:t>
      </w:r>
      <w:r w:rsidR="009B27A1">
        <w:rPr>
          <w:rFonts w:ascii="Trebuchet MS" w:hAnsi="Trebuchet MS"/>
        </w:rPr>
        <w:t>it is very important that you</w:t>
      </w:r>
      <w:r w:rsidR="00F5583B">
        <w:rPr>
          <w:rFonts w:ascii="Trebuchet MS" w:hAnsi="Trebuchet MS"/>
        </w:rPr>
        <w:t xml:space="preserve"> </w:t>
      </w:r>
      <w:r w:rsidR="009B27A1">
        <w:rPr>
          <w:rFonts w:ascii="Trebuchet MS" w:hAnsi="Trebuchet MS"/>
          <w:u w:val="single"/>
        </w:rPr>
        <w:t xml:space="preserve">write </w:t>
      </w:r>
      <w:r w:rsidR="00F5583B" w:rsidRPr="00F5583B">
        <w:rPr>
          <w:rFonts w:ascii="Trebuchet MS" w:hAnsi="Trebuchet MS"/>
          <w:u w:val="single"/>
        </w:rPr>
        <w:t>down</w:t>
      </w:r>
      <w:r w:rsidR="009B27A1">
        <w:rPr>
          <w:rFonts w:ascii="Trebuchet MS" w:hAnsi="Trebuchet MS"/>
          <w:u w:val="single"/>
        </w:rPr>
        <w:t xml:space="preserve"> what you are recalling</w:t>
      </w:r>
      <w:r w:rsidR="00F5583B" w:rsidRPr="00F5583B">
        <w:rPr>
          <w:rFonts w:ascii="Trebuchet MS" w:hAnsi="Trebuchet MS"/>
        </w:rPr>
        <w:t xml:space="preserve">. </w:t>
      </w:r>
      <w:r w:rsidR="009B27A1">
        <w:rPr>
          <w:rFonts w:ascii="Trebuchet MS" w:hAnsi="Trebuchet MS"/>
        </w:rPr>
        <w:t xml:space="preserve">This takes more effort, but is an important </w:t>
      </w:r>
      <w:r w:rsidR="00F5583B" w:rsidRPr="00F5583B">
        <w:rPr>
          <w:rFonts w:ascii="Trebuchet MS" w:hAnsi="Trebuchet MS"/>
        </w:rPr>
        <w:t xml:space="preserve">part of </w:t>
      </w:r>
      <w:r w:rsidR="00F5583B" w:rsidRPr="009B27A1">
        <w:rPr>
          <w:rFonts w:ascii="Trebuchet MS" w:hAnsi="Trebuchet MS"/>
        </w:rPr>
        <w:t>proving</w:t>
      </w:r>
      <w:r w:rsidR="00F5583B" w:rsidRPr="00F5583B">
        <w:rPr>
          <w:rFonts w:ascii="Trebuchet MS" w:hAnsi="Trebuchet MS"/>
        </w:rPr>
        <w:t xml:space="preserve"> that you kn</w:t>
      </w:r>
      <w:r w:rsidR="009B27A1">
        <w:rPr>
          <w:rFonts w:ascii="Trebuchet MS" w:hAnsi="Trebuchet MS"/>
        </w:rPr>
        <w:t>ow something correctly (or not), and being able to check that you are correct.</w:t>
      </w:r>
    </w:p>
    <w:p w:rsidR="000D056B" w:rsidRDefault="000D056B">
      <w:pPr>
        <w:rPr>
          <w:rFonts w:ascii="Trebuchet MS" w:hAnsi="Trebuchet MS"/>
        </w:rPr>
      </w:pPr>
    </w:p>
    <w:p w:rsidR="000D056B" w:rsidRDefault="000D056B">
      <w:pPr>
        <w:rPr>
          <w:rFonts w:ascii="Trebuchet MS" w:hAnsi="Trebuchet MS"/>
        </w:rPr>
      </w:pPr>
      <w:r>
        <w:rPr>
          <w:rFonts w:ascii="Trebuchet MS" w:hAnsi="Trebuchet MS"/>
        </w:rPr>
        <w:t xml:space="preserve">Because of the way human brains work, </w:t>
      </w:r>
      <w:r w:rsidR="00F5583B" w:rsidRPr="009B27A1">
        <w:rPr>
          <w:rFonts w:ascii="Trebuchet MS" w:hAnsi="Trebuchet MS"/>
        </w:rPr>
        <w:t>r</w:t>
      </w:r>
      <w:r w:rsidR="00F5583B" w:rsidRPr="00F5583B">
        <w:rPr>
          <w:rFonts w:ascii="Trebuchet MS" w:hAnsi="Trebuchet MS"/>
        </w:rPr>
        <w:t>ecalling</w:t>
      </w:r>
      <w:r w:rsidRPr="00F5583B">
        <w:rPr>
          <w:rFonts w:ascii="Trebuchet MS" w:hAnsi="Trebuchet MS"/>
        </w:rPr>
        <w:t xml:space="preserve"> </w:t>
      </w:r>
      <w:r>
        <w:rPr>
          <w:rFonts w:ascii="Trebuchet MS" w:hAnsi="Trebuchet MS"/>
        </w:rPr>
        <w:t>information helps you to remember it</w:t>
      </w:r>
      <w:r w:rsidR="009B27A1">
        <w:rPr>
          <w:rFonts w:ascii="Trebuchet MS" w:hAnsi="Trebuchet MS"/>
        </w:rPr>
        <w:t>, far better than reading and copying</w:t>
      </w:r>
      <w:r w:rsidR="002D741D">
        <w:rPr>
          <w:rFonts w:ascii="Trebuchet MS" w:hAnsi="Trebuchet MS"/>
        </w:rPr>
        <w:t>-</w:t>
      </w:r>
      <w:r w:rsidR="009B27A1">
        <w:rPr>
          <w:rFonts w:ascii="Trebuchet MS" w:hAnsi="Trebuchet MS"/>
        </w:rPr>
        <w:t xml:space="preserve">out does. </w:t>
      </w:r>
      <w:r w:rsidR="009B27A1" w:rsidRPr="009B27A1">
        <w:rPr>
          <w:rFonts w:ascii="Trebuchet MS" w:hAnsi="Trebuchet MS"/>
          <w:b/>
        </w:rPr>
        <w:t>Recalling information</w:t>
      </w:r>
      <w:r w:rsidRPr="009B27A1">
        <w:rPr>
          <w:rFonts w:ascii="Trebuchet MS" w:hAnsi="Trebuchet MS"/>
          <w:b/>
        </w:rPr>
        <w:t xml:space="preserve"> </w:t>
      </w:r>
      <w:r w:rsidR="009B27A1" w:rsidRPr="009B27A1">
        <w:rPr>
          <w:rFonts w:ascii="Trebuchet MS" w:hAnsi="Trebuchet MS"/>
          <w:b/>
        </w:rPr>
        <w:t xml:space="preserve">helps </w:t>
      </w:r>
      <w:r w:rsidRPr="009B27A1">
        <w:rPr>
          <w:rFonts w:ascii="Trebuchet MS" w:hAnsi="Trebuchet MS"/>
          <w:b/>
        </w:rPr>
        <w:t>strengthens the memory you have of it.</w:t>
      </w:r>
      <w:r>
        <w:rPr>
          <w:rFonts w:ascii="Trebuchet MS" w:hAnsi="Trebuchet MS"/>
        </w:rPr>
        <w:t xml:space="preserve"> The more you recall the same information, the stronger the memory becomes. People </w:t>
      </w:r>
      <w:r w:rsidR="00F5583B">
        <w:rPr>
          <w:rFonts w:ascii="Trebuchet MS" w:hAnsi="Trebuchet MS"/>
        </w:rPr>
        <w:t>who become expert on</w:t>
      </w:r>
      <w:r>
        <w:rPr>
          <w:rFonts w:ascii="Trebuchet MS" w:hAnsi="Trebuchet MS"/>
        </w:rPr>
        <w:t xml:space="preserve"> particular topics do so because they are </w:t>
      </w:r>
      <w:r w:rsidR="00F5583B">
        <w:rPr>
          <w:rFonts w:ascii="Trebuchet MS" w:hAnsi="Trebuchet MS"/>
        </w:rPr>
        <w:t>recalling</w:t>
      </w:r>
      <w:r>
        <w:rPr>
          <w:rFonts w:ascii="Trebuchet MS" w:hAnsi="Trebuchet MS"/>
        </w:rPr>
        <w:t xml:space="preserve"> the same information again, and again and again. Think of it like drawing a faint line with a pencil – which is difficult to see – and then going over this line again</w:t>
      </w:r>
      <w:r w:rsidR="00F7132F">
        <w:rPr>
          <w:rFonts w:ascii="Trebuchet MS" w:hAnsi="Trebuchet MS"/>
        </w:rPr>
        <w:t>,</w:t>
      </w:r>
      <w:r>
        <w:rPr>
          <w:rFonts w:ascii="Trebuchet MS" w:hAnsi="Trebuchet MS"/>
        </w:rPr>
        <w:t xml:space="preserve"> and again and again. It changes:</w:t>
      </w:r>
    </w:p>
    <w:p w:rsidR="009B27A1" w:rsidRDefault="009B27A1">
      <w:pPr>
        <w:rPr>
          <w:rFonts w:ascii="Trebuchet MS" w:hAnsi="Trebuchet MS"/>
        </w:rPr>
      </w:pPr>
    </w:p>
    <w:tbl>
      <w:tblPr>
        <w:tblStyle w:val="TableGrid"/>
        <w:tblW w:w="0" w:type="auto"/>
        <w:jc w:val="center"/>
        <w:tblLook w:val="04A0" w:firstRow="1" w:lastRow="0" w:firstColumn="1" w:lastColumn="0" w:noHBand="0" w:noVBand="1"/>
      </w:tblPr>
      <w:tblGrid>
        <w:gridCol w:w="4024"/>
        <w:gridCol w:w="3630"/>
      </w:tblGrid>
      <w:tr w:rsidR="000D056B" w:rsidTr="000D056B">
        <w:trPr>
          <w:trHeight w:val="590"/>
          <w:jc w:val="center"/>
        </w:trPr>
        <w:tc>
          <w:tcPr>
            <w:tcW w:w="402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D056B" w:rsidRDefault="000D056B">
            <w:pPr>
              <w:rPr>
                <w:rFonts w:ascii="Trebuchet MS" w:hAnsi="Trebuchet MS"/>
              </w:rPr>
            </w:pPr>
            <w:r>
              <w:rPr>
                <w:rFonts w:ascii="Trebuchet MS" w:hAnsi="Trebuchet MS"/>
                <w:noProof/>
                <w:lang w:eastAsia="en-GB"/>
              </w:rPr>
              <mc:AlternateContent>
                <mc:Choice Requires="wps">
                  <w:drawing>
                    <wp:anchor distT="0" distB="0" distL="114300" distR="114300" simplePos="0" relativeHeight="251660288" behindDoc="0" locked="0" layoutInCell="1" allowOverlap="1" wp14:anchorId="0FB01836" wp14:editId="719D9287">
                      <wp:simplePos x="0" y="0"/>
                      <wp:positionH relativeFrom="column">
                        <wp:posOffset>320674</wp:posOffset>
                      </wp:positionH>
                      <wp:positionV relativeFrom="paragraph">
                        <wp:posOffset>169545</wp:posOffset>
                      </wp:positionV>
                      <wp:extent cx="17430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7430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887C04"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25pt,13.35pt" to="162.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" strokecolor="#4579b8 [3044]"/>
                  </w:pict>
                </mc:Fallback>
              </mc:AlternateContent>
            </w:r>
          </w:p>
        </w:tc>
        <w:tc>
          <w:tcPr>
            <w:tcW w:w="36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D056B" w:rsidRDefault="000D056B">
            <w:pPr>
              <w:rPr>
                <w:rFonts w:ascii="Trebuchet MS" w:hAnsi="Trebuchet MS"/>
              </w:rPr>
            </w:pPr>
            <w:r>
              <w:rPr>
                <w:rFonts w:ascii="Trebuchet MS" w:hAnsi="Trebuchet MS"/>
                <w:noProof/>
                <w:lang w:eastAsia="en-GB"/>
              </w:rPr>
              <mc:AlternateContent>
                <mc:Choice Requires="wps">
                  <w:drawing>
                    <wp:anchor distT="0" distB="0" distL="114300" distR="114300" simplePos="0" relativeHeight="251662336" behindDoc="0" locked="0" layoutInCell="1" allowOverlap="1" wp14:anchorId="450B26C0" wp14:editId="57DA6831">
                      <wp:simplePos x="0" y="0"/>
                      <wp:positionH relativeFrom="column">
                        <wp:posOffset>260350</wp:posOffset>
                      </wp:positionH>
                      <wp:positionV relativeFrom="paragraph">
                        <wp:posOffset>169545</wp:posOffset>
                      </wp:positionV>
                      <wp:extent cx="1743075" cy="0"/>
                      <wp:effectExtent l="0" t="38100" r="9525" b="38100"/>
                      <wp:wrapNone/>
                      <wp:docPr id="4" name="Straight Connector 4"/>
                      <wp:cNvGraphicFramePr/>
                      <a:graphic xmlns:a="http://schemas.openxmlformats.org/drawingml/2006/main">
                        <a:graphicData uri="http://schemas.microsoft.com/office/word/2010/wordprocessingShape">
                          <wps:wsp>
                            <wps:cNvCnPr/>
                            <wps:spPr>
                              <a:xfrm>
                                <a:off x="0" y="0"/>
                                <a:ext cx="1743075" cy="0"/>
                              </a:xfrm>
                              <a:prstGeom prst="line">
                                <a:avLst/>
                              </a:prstGeom>
                              <a:ln w="762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0FC4A3"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5pt,13.35pt" to="157.7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" strokecolor="#4579b8 [3044]" strokeweight="6pt"/>
                  </w:pict>
                </mc:Fallback>
              </mc:AlternateContent>
            </w:r>
          </w:p>
        </w:tc>
      </w:tr>
    </w:tbl>
    <w:p w:rsidR="009B27A1" w:rsidRDefault="009B27A1">
      <w:pPr>
        <w:rPr>
          <w:rFonts w:ascii="Trebuchet MS" w:hAnsi="Trebuchet MS"/>
        </w:rPr>
      </w:pPr>
    </w:p>
    <w:p w:rsidR="000D056B" w:rsidRDefault="000D056B">
      <w:pPr>
        <w:rPr>
          <w:rFonts w:ascii="Trebuchet MS" w:hAnsi="Trebuchet MS"/>
        </w:rPr>
      </w:pPr>
      <w:r>
        <w:rPr>
          <w:rFonts w:ascii="Trebuchet MS" w:hAnsi="Trebuchet MS"/>
        </w:rPr>
        <w:t>The thin pencil line represents the weak memory, which is weak because you only practised recalling the information once. The thicker line represents the strong memory, which is strong because you practised recalling the information again, and again and again.</w:t>
      </w:r>
    </w:p>
    <w:p w:rsidR="009B27A1" w:rsidRDefault="009B27A1">
      <w:pPr>
        <w:rPr>
          <w:rFonts w:ascii="Trebuchet MS" w:hAnsi="Trebuchet MS"/>
        </w:rPr>
      </w:pPr>
    </w:p>
    <w:p w:rsidR="002D741D" w:rsidRDefault="009B27A1" w:rsidP="002D741D">
      <w:pPr>
        <w:rPr>
          <w:rFonts w:ascii="Trebuchet MS" w:hAnsi="Trebuchet MS"/>
        </w:rPr>
      </w:pPr>
      <w:r>
        <w:rPr>
          <w:rFonts w:ascii="Trebuchet MS" w:hAnsi="Trebuchet MS"/>
        </w:rPr>
        <w:t xml:space="preserve">Assessments (e.g. class tests and exams) are designed to make you recall information. However, </w:t>
      </w:r>
      <w:r w:rsidRPr="00802EA3">
        <w:rPr>
          <w:rFonts w:ascii="Trebuchet MS" w:hAnsi="Trebuchet MS"/>
          <w:b/>
        </w:rPr>
        <w:t xml:space="preserve">you should not wait until an assessment that a teacher has set you to start practising recalling </w:t>
      </w:r>
      <w:r w:rsidR="002D741D">
        <w:rPr>
          <w:rFonts w:ascii="Trebuchet MS" w:hAnsi="Trebuchet MS"/>
          <w:b/>
        </w:rPr>
        <w:t>information</w:t>
      </w:r>
      <w:r w:rsidRPr="00802EA3">
        <w:rPr>
          <w:rFonts w:ascii="Trebuchet MS" w:hAnsi="Trebuchet MS"/>
          <w:b/>
        </w:rPr>
        <w:t xml:space="preserve"> – you can and should do this yourself, as often as you can.</w:t>
      </w:r>
      <w:r>
        <w:rPr>
          <w:rFonts w:ascii="Trebuchet MS" w:hAnsi="Trebuchet MS"/>
        </w:rPr>
        <w:t xml:space="preserve"> For each of your subjects, you should be spending time on recall revision activities every week.</w:t>
      </w:r>
      <w:r w:rsidR="002D741D" w:rsidRPr="002D741D">
        <w:rPr>
          <w:rFonts w:ascii="Trebuchet MS" w:hAnsi="Trebuchet MS"/>
        </w:rPr>
        <w:t xml:space="preserve"> </w:t>
      </w:r>
    </w:p>
    <w:p w:rsidR="002D741D" w:rsidRDefault="002D741D" w:rsidP="002D741D">
      <w:pPr>
        <w:rPr>
          <w:rFonts w:ascii="Trebuchet MS" w:hAnsi="Trebuchet MS"/>
        </w:rPr>
      </w:pPr>
    </w:p>
    <w:p w:rsidR="002D741D" w:rsidRDefault="002D741D" w:rsidP="002D741D">
      <w:pPr>
        <w:rPr>
          <w:rFonts w:ascii="Trebuchet MS" w:hAnsi="Trebuchet MS"/>
        </w:rPr>
      </w:pPr>
      <w:r>
        <w:rPr>
          <w:rFonts w:ascii="Trebuchet MS" w:hAnsi="Trebuchet MS"/>
        </w:rPr>
        <w:t>The table on the reve</w:t>
      </w:r>
      <w:r w:rsidR="00BB6E0D">
        <w:rPr>
          <w:rFonts w:ascii="Trebuchet MS" w:hAnsi="Trebuchet MS"/>
        </w:rPr>
        <w:t>rse of this sheet summaries the</w:t>
      </w:r>
      <w:r>
        <w:rPr>
          <w:rFonts w:ascii="Trebuchet MS" w:hAnsi="Trebuchet MS"/>
        </w:rPr>
        <w:t xml:space="preserve"> sorts of activity that you should and shouldn’t be spending study time on. Time is limited and precious, so make sure you are spending it doing the things that are really going to help you learn (and not</w:t>
      </w:r>
      <w:r w:rsidR="00F7132F">
        <w:rPr>
          <w:rFonts w:ascii="Trebuchet MS" w:hAnsi="Trebuchet MS"/>
        </w:rPr>
        <w:t xml:space="preserve"> on</w:t>
      </w:r>
      <w:r>
        <w:rPr>
          <w:rFonts w:ascii="Trebuchet MS" w:hAnsi="Trebuchet MS"/>
        </w:rPr>
        <w:t xml:space="preserve"> the sorts of things where you think that you’re learning, but you’re not).</w:t>
      </w:r>
    </w:p>
    <w:p w:rsidR="00F5583B" w:rsidRDefault="00F5583B">
      <w:pPr>
        <w:rPr>
          <w:rFonts w:ascii="Trebuchet MS" w:hAnsi="Trebuchet MS"/>
        </w:rPr>
      </w:pPr>
    </w:p>
    <w:p w:rsidR="00802EA3" w:rsidRPr="00802EA3" w:rsidRDefault="00F5583B">
      <w:pPr>
        <w:rPr>
          <w:rFonts w:ascii="Trebuchet MS" w:hAnsi="Trebuchet MS"/>
          <w:i/>
        </w:rPr>
      </w:pPr>
      <w:r>
        <w:rPr>
          <w:rFonts w:ascii="Trebuchet MS" w:hAnsi="Trebuchet MS"/>
        </w:rPr>
        <w:t xml:space="preserve">Clearly, there is a need to </w:t>
      </w:r>
      <w:r w:rsidRPr="00F5583B">
        <w:rPr>
          <w:rFonts w:ascii="Trebuchet MS" w:hAnsi="Trebuchet MS"/>
          <w:u w:val="single"/>
        </w:rPr>
        <w:t>check</w:t>
      </w:r>
      <w:r>
        <w:rPr>
          <w:rFonts w:ascii="Trebuchet MS" w:hAnsi="Trebuchet MS"/>
        </w:rPr>
        <w:t xml:space="preserve"> that you are recalling the correct information, which is why </w:t>
      </w:r>
      <w:r w:rsidR="00F7132F">
        <w:rPr>
          <w:rFonts w:ascii="Trebuchet MS" w:hAnsi="Trebuchet MS"/>
        </w:rPr>
        <w:t>comparing</w:t>
      </w:r>
      <w:r>
        <w:rPr>
          <w:rFonts w:ascii="Trebuchet MS" w:hAnsi="Trebuchet MS"/>
        </w:rPr>
        <w:t xml:space="preserve"> what you have written down </w:t>
      </w:r>
      <w:r w:rsidR="00F7132F">
        <w:rPr>
          <w:rFonts w:ascii="Trebuchet MS" w:hAnsi="Trebuchet MS"/>
        </w:rPr>
        <w:t xml:space="preserve">against answer schemes, </w:t>
      </w:r>
      <w:r w:rsidR="009D496F">
        <w:rPr>
          <w:rFonts w:ascii="Trebuchet MS" w:hAnsi="Trebuchet MS"/>
        </w:rPr>
        <w:t xml:space="preserve">knowledge organisers, revision </w:t>
      </w:r>
      <w:r w:rsidR="00F7132F">
        <w:rPr>
          <w:rFonts w:ascii="Trebuchet MS" w:hAnsi="Trebuchet MS"/>
        </w:rPr>
        <w:t xml:space="preserve">notes or </w:t>
      </w:r>
      <w:r>
        <w:rPr>
          <w:rFonts w:ascii="Trebuchet MS" w:hAnsi="Trebuchet MS"/>
        </w:rPr>
        <w:t>textbooks</w:t>
      </w:r>
      <w:r w:rsidR="00F7132F">
        <w:rPr>
          <w:rFonts w:ascii="Trebuchet MS" w:hAnsi="Trebuchet MS"/>
        </w:rPr>
        <w:t>,</w:t>
      </w:r>
      <w:r>
        <w:rPr>
          <w:rFonts w:ascii="Trebuchet MS" w:hAnsi="Trebuchet MS"/>
        </w:rPr>
        <w:t xml:space="preserve"> or asking a teacher about it, is very important.</w:t>
      </w:r>
    </w:p>
    <w:p w:rsidR="002D741D" w:rsidRDefault="002D741D" w:rsidP="00802EA3">
      <w:pPr>
        <w:jc w:val="right"/>
        <w:rPr>
          <w:rFonts w:ascii="Trebuchet MS" w:hAnsi="Trebuchet MS"/>
          <w:i/>
        </w:rPr>
      </w:pPr>
    </w:p>
    <w:p w:rsidR="00802EA3" w:rsidRDefault="00802EA3" w:rsidP="009B27A1">
      <w:pPr>
        <w:jc w:val="right"/>
        <w:rPr>
          <w:rFonts w:ascii="Trebuchet MS" w:hAnsi="Trebuchet MS"/>
        </w:rPr>
      </w:pPr>
      <w:bookmarkStart w:id="0" w:name="_GoBack"/>
      <w:bookmarkEnd w:id="0"/>
      <w:r>
        <w:rPr>
          <w:rFonts w:ascii="Trebuchet MS" w:hAnsi="Trebuchet MS"/>
        </w:rPr>
        <w:br w:type="page"/>
      </w:r>
    </w:p>
    <w:tbl>
      <w:tblPr>
        <w:tblStyle w:val="TableGrid"/>
        <w:tblW w:w="9923" w:type="dxa"/>
        <w:tblInd w:w="108" w:type="dxa"/>
        <w:tblLook w:val="04A0" w:firstRow="1" w:lastRow="0" w:firstColumn="1" w:lastColumn="0" w:noHBand="0" w:noVBand="1"/>
      </w:tblPr>
      <w:tblGrid>
        <w:gridCol w:w="5670"/>
        <w:gridCol w:w="4253"/>
      </w:tblGrid>
      <w:tr w:rsidR="00802EA3" w:rsidRPr="00361609" w:rsidTr="009A4773">
        <w:trPr>
          <w:trHeight w:val="1122"/>
        </w:trPr>
        <w:tc>
          <w:tcPr>
            <w:tcW w:w="5670" w:type="dxa"/>
            <w:shd w:val="clear" w:color="auto" w:fill="92D050"/>
            <w:vAlign w:val="center"/>
          </w:tcPr>
          <w:p w:rsidR="00CD29CE" w:rsidRPr="009B27A1" w:rsidRDefault="009B27A1" w:rsidP="00722AAD">
            <w:pPr>
              <w:jc w:val="center"/>
              <w:rPr>
                <w:rFonts w:ascii="Trebuchet MS" w:hAnsi="Trebuchet MS"/>
                <w:b/>
                <w:sz w:val="52"/>
              </w:rPr>
            </w:pPr>
            <w:r w:rsidRPr="009B27A1">
              <w:rPr>
                <w:rFonts w:ascii="Trebuchet MS" w:hAnsi="Trebuchet MS"/>
                <w:b/>
                <w:noProof/>
                <w:sz w:val="52"/>
                <w:lang w:eastAsia="en-GB"/>
              </w:rPr>
              <w:lastRenderedPageBreak/>
              <w:drawing>
                <wp:anchor distT="0" distB="0" distL="114300" distR="114300" simplePos="0" relativeHeight="251665408" behindDoc="0" locked="0" layoutInCell="1" allowOverlap="1" wp14:anchorId="54898E1C" wp14:editId="3C1DB6FE">
                  <wp:simplePos x="0" y="0"/>
                  <wp:positionH relativeFrom="column">
                    <wp:posOffset>2701925</wp:posOffset>
                  </wp:positionH>
                  <wp:positionV relativeFrom="paragraph">
                    <wp:posOffset>11430</wp:posOffset>
                  </wp:positionV>
                  <wp:extent cx="805180" cy="819150"/>
                  <wp:effectExtent l="0" t="0" r="0" b="0"/>
                  <wp:wrapSquare wrapText="bothSides"/>
                  <wp:docPr id="1" name="Picture 1" descr="Image result for tick cr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cross"/>
                          <pic:cNvPicPr>
                            <a:picLocks noChangeAspect="1" noChangeArrowheads="1"/>
                          </pic:cNvPicPr>
                        </pic:nvPicPr>
                        <pic:blipFill rotWithShape="1">
                          <a:blip r:embed="rId8">
                            <a:extLst>
                              <a:ext uri="{28A0092B-C50C-407E-A947-70E740481C1C}">
                                <a14:useLocalDpi xmlns:a14="http://schemas.microsoft.com/office/drawing/2010/main" val="0"/>
                              </a:ext>
                            </a:extLst>
                          </a:blip>
                          <a:srcRect l="50000" t="13214" r="3846" b="21428"/>
                          <a:stretch/>
                        </pic:blipFill>
                        <pic:spPr bwMode="auto">
                          <a:xfrm>
                            <a:off x="0" y="0"/>
                            <a:ext cx="805180"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29CE" w:rsidRPr="009B27A1">
              <w:rPr>
                <w:rFonts w:ascii="Trebuchet MS" w:hAnsi="Trebuchet MS"/>
                <w:b/>
                <w:sz w:val="52"/>
              </w:rPr>
              <w:t>Effective</w:t>
            </w:r>
          </w:p>
        </w:tc>
        <w:tc>
          <w:tcPr>
            <w:tcW w:w="4253" w:type="dxa"/>
            <w:shd w:val="clear" w:color="auto" w:fill="FF0000"/>
            <w:vAlign w:val="center"/>
          </w:tcPr>
          <w:p w:rsidR="00CD29CE" w:rsidRPr="009B27A1" w:rsidRDefault="009B27A1" w:rsidP="009B27A1">
            <w:pPr>
              <w:jc w:val="center"/>
              <w:rPr>
                <w:rFonts w:ascii="Trebuchet MS" w:hAnsi="Trebuchet MS"/>
                <w:b/>
                <w:sz w:val="52"/>
              </w:rPr>
            </w:pPr>
            <w:r w:rsidRPr="009B27A1">
              <w:rPr>
                <w:rFonts w:ascii="Trebuchet MS" w:hAnsi="Trebuchet MS"/>
                <w:b/>
                <w:noProof/>
                <w:sz w:val="52"/>
                <w:lang w:eastAsia="en-GB"/>
              </w:rPr>
              <w:drawing>
                <wp:anchor distT="0" distB="0" distL="114300" distR="114300" simplePos="0" relativeHeight="251666432" behindDoc="0" locked="0" layoutInCell="1" allowOverlap="1" wp14:anchorId="5B01FA8D" wp14:editId="75F5C99D">
                  <wp:simplePos x="0" y="0"/>
                  <wp:positionH relativeFrom="column">
                    <wp:posOffset>2276475</wp:posOffset>
                  </wp:positionH>
                  <wp:positionV relativeFrom="paragraph">
                    <wp:posOffset>13335</wp:posOffset>
                  </wp:positionV>
                  <wp:extent cx="795655" cy="819150"/>
                  <wp:effectExtent l="0" t="0" r="4445" b="0"/>
                  <wp:wrapSquare wrapText="bothSides"/>
                  <wp:docPr id="2" name="Picture 2" descr="Image result for tick cr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ick cross"/>
                          <pic:cNvPicPr>
                            <a:picLocks noChangeAspect="1" noChangeArrowheads="1"/>
                          </pic:cNvPicPr>
                        </pic:nvPicPr>
                        <pic:blipFill rotWithShape="1">
                          <a:blip r:embed="rId8">
                            <a:extLst>
                              <a:ext uri="{28A0092B-C50C-407E-A947-70E740481C1C}">
                                <a14:useLocalDpi xmlns:a14="http://schemas.microsoft.com/office/drawing/2010/main" val="0"/>
                              </a:ext>
                            </a:extLst>
                          </a:blip>
                          <a:srcRect l="5642" t="15000" r="50768" b="22500"/>
                          <a:stretch/>
                        </pic:blipFill>
                        <pic:spPr bwMode="auto">
                          <a:xfrm>
                            <a:off x="0" y="0"/>
                            <a:ext cx="795655"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29CE" w:rsidRPr="009B27A1">
              <w:rPr>
                <w:rFonts w:ascii="Trebuchet MS" w:hAnsi="Trebuchet MS"/>
                <w:b/>
                <w:color w:val="FFFFFF" w:themeColor="background1"/>
                <w:sz w:val="52"/>
              </w:rPr>
              <w:t>Not effective</w:t>
            </w:r>
          </w:p>
        </w:tc>
      </w:tr>
      <w:tr w:rsidR="00802EA3" w:rsidRPr="00361609" w:rsidTr="00722AAD">
        <w:trPr>
          <w:trHeight w:val="12268"/>
        </w:trPr>
        <w:tc>
          <w:tcPr>
            <w:tcW w:w="5670" w:type="dxa"/>
          </w:tcPr>
          <w:p w:rsidR="005346C7" w:rsidRPr="00361609" w:rsidRDefault="005346C7">
            <w:pPr>
              <w:rPr>
                <w:rFonts w:ascii="Trebuchet MS" w:hAnsi="Trebuchet MS"/>
                <w:b/>
              </w:rPr>
            </w:pPr>
          </w:p>
          <w:p w:rsidR="005346C7" w:rsidRPr="009B27A1" w:rsidRDefault="009B27A1">
            <w:pPr>
              <w:rPr>
                <w:rFonts w:ascii="Trebuchet MS" w:hAnsi="Trebuchet MS"/>
                <w:color w:val="4F81BD" w:themeColor="accent1"/>
                <w:sz w:val="28"/>
              </w:rPr>
            </w:pPr>
            <w:r>
              <w:rPr>
                <w:rFonts w:ascii="Trebuchet MS" w:hAnsi="Trebuchet MS"/>
                <w:b/>
                <w:color w:val="4F81BD" w:themeColor="accent1"/>
                <w:sz w:val="28"/>
              </w:rPr>
              <w:t>Self-quiz</w:t>
            </w:r>
          </w:p>
          <w:p w:rsidR="00CD29CE" w:rsidRPr="003D29C5" w:rsidRDefault="00361609" w:rsidP="003D29C5">
            <w:pPr>
              <w:rPr>
                <w:rFonts w:ascii="Trebuchet MS" w:hAnsi="Trebuchet MS"/>
              </w:rPr>
            </w:pPr>
            <w:r w:rsidRPr="003D29C5">
              <w:rPr>
                <w:rFonts w:ascii="Trebuchet MS" w:hAnsi="Trebuchet MS"/>
                <w:b/>
              </w:rPr>
              <w:t>READ, COVER, WRITE</w:t>
            </w:r>
            <w:r w:rsidR="005346C7" w:rsidRPr="003D29C5">
              <w:rPr>
                <w:rFonts w:ascii="Trebuchet MS" w:hAnsi="Trebuchet MS"/>
              </w:rPr>
              <w:t xml:space="preserve"> (what you’ve just read, from </w:t>
            </w:r>
            <w:r w:rsidRPr="003D29C5">
              <w:rPr>
                <w:rFonts w:ascii="Trebuchet MS" w:hAnsi="Trebuchet MS"/>
              </w:rPr>
              <w:t xml:space="preserve">memory), </w:t>
            </w:r>
            <w:r w:rsidRPr="003D29C5">
              <w:rPr>
                <w:rFonts w:ascii="Trebuchet MS" w:hAnsi="Trebuchet MS"/>
                <w:b/>
              </w:rPr>
              <w:t>CHECK, CORRECT</w:t>
            </w:r>
            <w:r w:rsidR="009B27A1" w:rsidRPr="003D29C5">
              <w:rPr>
                <w:rFonts w:ascii="Trebuchet MS" w:hAnsi="Trebuchet MS"/>
              </w:rPr>
              <w:t xml:space="preserve">.  </w:t>
            </w:r>
          </w:p>
          <w:p w:rsidR="009B27A1" w:rsidRPr="00361609" w:rsidRDefault="009B27A1" w:rsidP="009B27A1">
            <w:pPr>
              <w:pStyle w:val="ListParagraph"/>
              <w:rPr>
                <w:rFonts w:ascii="Trebuchet MS" w:hAnsi="Trebuchet MS"/>
              </w:rPr>
            </w:pPr>
          </w:p>
          <w:p w:rsidR="005346C7" w:rsidRPr="003D29C5" w:rsidRDefault="005346C7" w:rsidP="003D29C5">
            <w:pPr>
              <w:rPr>
                <w:rFonts w:ascii="Trebuchet MS" w:hAnsi="Trebuchet MS"/>
              </w:rPr>
            </w:pPr>
            <w:r w:rsidRPr="003D29C5">
              <w:rPr>
                <w:rFonts w:ascii="Trebuchet MS" w:hAnsi="Trebuchet MS"/>
              </w:rPr>
              <w:t xml:space="preserve">Use </w:t>
            </w:r>
            <w:r w:rsidRPr="003D29C5">
              <w:rPr>
                <w:rFonts w:ascii="Trebuchet MS" w:hAnsi="Trebuchet MS"/>
                <w:b/>
              </w:rPr>
              <w:t>Knowledge Organisers</w:t>
            </w:r>
            <w:r w:rsidRPr="003D29C5">
              <w:rPr>
                <w:rFonts w:ascii="Trebuchet MS" w:hAnsi="Trebuchet MS"/>
              </w:rPr>
              <w:t xml:space="preserve"> </w:t>
            </w:r>
            <w:r w:rsidR="00361609" w:rsidRPr="003D29C5">
              <w:rPr>
                <w:rFonts w:ascii="Trebuchet MS" w:hAnsi="Trebuchet MS"/>
              </w:rPr>
              <w:t xml:space="preserve">to do this </w:t>
            </w:r>
            <w:r w:rsidRPr="003D29C5">
              <w:rPr>
                <w:rFonts w:ascii="Trebuchet MS" w:hAnsi="Trebuchet MS"/>
              </w:rPr>
              <w:t>(sometimes called “summary notes” or “course specifications”</w:t>
            </w:r>
            <w:r w:rsidR="00361609" w:rsidRPr="003D29C5">
              <w:rPr>
                <w:rFonts w:ascii="Trebuchet MS" w:hAnsi="Trebuchet MS"/>
              </w:rPr>
              <w:t xml:space="preserve">) – these </w:t>
            </w:r>
            <w:r w:rsidR="009B27A1" w:rsidRPr="003D29C5">
              <w:rPr>
                <w:rFonts w:ascii="Trebuchet MS" w:hAnsi="Trebuchet MS"/>
              </w:rPr>
              <w:t>are written summaries of</w:t>
            </w:r>
            <w:r w:rsidR="00361609" w:rsidRPr="003D29C5">
              <w:rPr>
                <w:rFonts w:ascii="Trebuchet MS" w:hAnsi="Trebuchet MS"/>
              </w:rPr>
              <w:t xml:space="preserve"> the knowledge which needs to be learned</w:t>
            </w:r>
            <w:r w:rsidR="009B27A1" w:rsidRPr="003D29C5">
              <w:rPr>
                <w:rFonts w:ascii="Trebuchet MS" w:hAnsi="Trebuchet MS"/>
              </w:rPr>
              <w:t>.</w:t>
            </w:r>
          </w:p>
          <w:p w:rsidR="009B27A1" w:rsidRPr="009B27A1" w:rsidRDefault="009B27A1" w:rsidP="009B27A1">
            <w:pPr>
              <w:rPr>
                <w:rFonts w:ascii="Trebuchet MS" w:hAnsi="Trebuchet MS"/>
              </w:rPr>
            </w:pPr>
          </w:p>
          <w:p w:rsidR="00361609" w:rsidRPr="003D29C5" w:rsidRDefault="00361609" w:rsidP="003D29C5">
            <w:pPr>
              <w:rPr>
                <w:rFonts w:ascii="Trebuchet MS" w:hAnsi="Trebuchet MS"/>
              </w:rPr>
            </w:pPr>
            <w:r w:rsidRPr="003D29C5">
              <w:rPr>
                <w:rFonts w:ascii="Trebuchet MS" w:hAnsi="Trebuchet MS"/>
              </w:rPr>
              <w:t xml:space="preserve">Going through the read/cover/write/check/correct routine will help you to memorise information. </w:t>
            </w:r>
            <w:r w:rsidR="00F7132F">
              <w:rPr>
                <w:rFonts w:ascii="Trebuchet MS" w:hAnsi="Trebuchet MS"/>
              </w:rPr>
              <w:t>You s</w:t>
            </w:r>
            <w:r w:rsidR="009A4773">
              <w:rPr>
                <w:rFonts w:ascii="Trebuchet MS" w:hAnsi="Trebuchet MS"/>
              </w:rPr>
              <w:t xml:space="preserve">hould repeat it several times. </w:t>
            </w:r>
            <w:r w:rsidR="00F7132F">
              <w:rPr>
                <w:rFonts w:ascii="Trebuchet MS" w:hAnsi="Trebuchet MS"/>
              </w:rPr>
              <w:t>This</w:t>
            </w:r>
            <w:r w:rsidRPr="003D29C5">
              <w:rPr>
                <w:rFonts w:ascii="Trebuchet MS" w:hAnsi="Trebuchet MS"/>
              </w:rPr>
              <w:t xml:space="preserve"> is different fro</w:t>
            </w:r>
            <w:r w:rsidR="009A4773">
              <w:rPr>
                <w:rFonts w:ascii="Trebuchet MS" w:hAnsi="Trebuchet MS"/>
              </w:rPr>
              <w:t>m just reading and re-reading information</w:t>
            </w:r>
            <w:r w:rsidRPr="003D29C5">
              <w:rPr>
                <w:rFonts w:ascii="Trebuchet MS" w:hAnsi="Trebuchet MS"/>
              </w:rPr>
              <w:t xml:space="preserve">, because you </w:t>
            </w:r>
            <w:r w:rsidR="009B27A1" w:rsidRPr="003D29C5">
              <w:rPr>
                <w:rFonts w:ascii="Trebuchet MS" w:hAnsi="Trebuchet MS"/>
              </w:rPr>
              <w:t>have</w:t>
            </w:r>
            <w:r w:rsidRPr="003D29C5">
              <w:rPr>
                <w:rFonts w:ascii="Trebuchet MS" w:hAnsi="Trebuchet MS"/>
              </w:rPr>
              <w:t xml:space="preserve"> to </w:t>
            </w:r>
            <w:r w:rsidRPr="009A4773">
              <w:rPr>
                <w:rFonts w:ascii="Trebuchet MS" w:hAnsi="Trebuchet MS"/>
                <w:b/>
              </w:rPr>
              <w:t>recall</w:t>
            </w:r>
            <w:r w:rsidRPr="003D29C5">
              <w:rPr>
                <w:rFonts w:ascii="Trebuchet MS" w:hAnsi="Trebuchet MS"/>
              </w:rPr>
              <w:t xml:space="preserve"> what you think you have remembered.</w:t>
            </w:r>
          </w:p>
          <w:p w:rsidR="005346C7" w:rsidRDefault="005346C7">
            <w:pPr>
              <w:rPr>
                <w:rFonts w:ascii="Trebuchet MS" w:hAnsi="Trebuchet MS"/>
              </w:rPr>
            </w:pPr>
          </w:p>
          <w:p w:rsidR="003D29C5" w:rsidRPr="00361609" w:rsidRDefault="003D29C5">
            <w:pPr>
              <w:rPr>
                <w:rFonts w:ascii="Trebuchet MS" w:hAnsi="Trebuchet MS"/>
              </w:rPr>
            </w:pPr>
          </w:p>
          <w:p w:rsidR="005346C7" w:rsidRPr="00361609" w:rsidRDefault="005346C7">
            <w:pPr>
              <w:rPr>
                <w:rFonts w:ascii="Trebuchet MS" w:hAnsi="Trebuchet MS"/>
              </w:rPr>
            </w:pPr>
            <w:r w:rsidRPr="009B27A1">
              <w:rPr>
                <w:rFonts w:ascii="Trebuchet MS" w:hAnsi="Trebuchet MS"/>
                <w:b/>
                <w:color w:val="4F81BD" w:themeColor="accent1"/>
                <w:sz w:val="28"/>
              </w:rPr>
              <w:t>Practise questions</w:t>
            </w:r>
            <w:r w:rsidRPr="009B27A1">
              <w:rPr>
                <w:rFonts w:ascii="Trebuchet MS" w:hAnsi="Trebuchet MS"/>
                <w:color w:val="4F81BD" w:themeColor="accent1"/>
                <w:sz w:val="28"/>
              </w:rPr>
              <w:t xml:space="preserve"> </w:t>
            </w:r>
            <w:r w:rsidRPr="00361609">
              <w:rPr>
                <w:rFonts w:ascii="Trebuchet MS" w:hAnsi="Trebuchet MS"/>
              </w:rPr>
              <w:t>(and check answers)</w:t>
            </w:r>
          </w:p>
          <w:p w:rsidR="005346C7" w:rsidRPr="00361609" w:rsidRDefault="005346C7" w:rsidP="005346C7">
            <w:pPr>
              <w:pStyle w:val="ListParagraph"/>
              <w:numPr>
                <w:ilvl w:val="0"/>
                <w:numId w:val="1"/>
              </w:numPr>
              <w:rPr>
                <w:rFonts w:ascii="Trebuchet MS" w:hAnsi="Trebuchet MS"/>
              </w:rPr>
            </w:pPr>
            <w:r w:rsidRPr="009B27A1">
              <w:rPr>
                <w:rFonts w:ascii="Trebuchet MS" w:hAnsi="Trebuchet MS"/>
                <w:b/>
              </w:rPr>
              <w:t>SQA Past Papers</w:t>
            </w:r>
            <w:r w:rsidRPr="00361609">
              <w:rPr>
                <w:rFonts w:ascii="Trebuchet MS" w:hAnsi="Trebuchet MS"/>
              </w:rPr>
              <w:t xml:space="preserve"> (free, and online)</w:t>
            </w:r>
          </w:p>
          <w:p w:rsidR="005346C7" w:rsidRPr="00361609" w:rsidRDefault="005346C7" w:rsidP="005346C7">
            <w:pPr>
              <w:pStyle w:val="ListParagraph"/>
              <w:numPr>
                <w:ilvl w:val="0"/>
                <w:numId w:val="1"/>
              </w:numPr>
              <w:rPr>
                <w:rFonts w:ascii="Trebuchet MS" w:hAnsi="Trebuchet MS"/>
              </w:rPr>
            </w:pPr>
            <w:r w:rsidRPr="009B27A1">
              <w:rPr>
                <w:rFonts w:ascii="Trebuchet MS" w:hAnsi="Trebuchet MS"/>
                <w:b/>
              </w:rPr>
              <w:t>BBC Bitesize</w:t>
            </w:r>
            <w:r w:rsidRPr="00361609">
              <w:rPr>
                <w:rFonts w:ascii="Trebuchet MS" w:hAnsi="Trebuchet MS"/>
              </w:rPr>
              <w:t xml:space="preserve"> (free, and online)</w:t>
            </w:r>
          </w:p>
          <w:p w:rsidR="005346C7" w:rsidRPr="00361609" w:rsidRDefault="005346C7" w:rsidP="005346C7">
            <w:pPr>
              <w:pStyle w:val="ListParagraph"/>
              <w:numPr>
                <w:ilvl w:val="0"/>
                <w:numId w:val="1"/>
              </w:numPr>
              <w:rPr>
                <w:rFonts w:ascii="Trebuchet MS" w:hAnsi="Trebuchet MS"/>
              </w:rPr>
            </w:pPr>
            <w:r w:rsidRPr="009B27A1">
              <w:rPr>
                <w:rFonts w:ascii="Trebuchet MS" w:hAnsi="Trebuchet MS"/>
                <w:b/>
              </w:rPr>
              <w:t xml:space="preserve">BrightRed </w:t>
            </w:r>
            <w:r w:rsidRPr="00361609">
              <w:rPr>
                <w:rFonts w:ascii="Trebuchet MS" w:hAnsi="Trebuchet MS"/>
              </w:rPr>
              <w:t>(free, and online)</w:t>
            </w:r>
          </w:p>
          <w:p w:rsidR="005346C7" w:rsidRPr="00361609" w:rsidRDefault="005346C7" w:rsidP="005346C7">
            <w:pPr>
              <w:pStyle w:val="ListParagraph"/>
              <w:numPr>
                <w:ilvl w:val="0"/>
                <w:numId w:val="1"/>
              </w:numPr>
              <w:rPr>
                <w:rFonts w:ascii="Trebuchet MS" w:hAnsi="Trebuchet MS"/>
              </w:rPr>
            </w:pPr>
            <w:r w:rsidRPr="009B27A1">
              <w:rPr>
                <w:rFonts w:ascii="Trebuchet MS" w:hAnsi="Trebuchet MS"/>
                <w:b/>
              </w:rPr>
              <w:t>Scholar</w:t>
            </w:r>
            <w:r w:rsidRPr="00361609">
              <w:rPr>
                <w:rFonts w:ascii="Trebuchet MS" w:hAnsi="Trebuchet MS"/>
              </w:rPr>
              <w:t xml:space="preserve"> (free, and online)</w:t>
            </w:r>
          </w:p>
          <w:p w:rsidR="005346C7" w:rsidRPr="00361609" w:rsidRDefault="005346C7" w:rsidP="005346C7">
            <w:pPr>
              <w:pStyle w:val="ListParagraph"/>
              <w:numPr>
                <w:ilvl w:val="0"/>
                <w:numId w:val="1"/>
              </w:numPr>
              <w:rPr>
                <w:rFonts w:ascii="Trebuchet MS" w:hAnsi="Trebuchet MS"/>
              </w:rPr>
            </w:pPr>
            <w:r w:rsidRPr="009B27A1">
              <w:rPr>
                <w:rFonts w:ascii="Trebuchet MS" w:hAnsi="Trebuchet MS"/>
                <w:b/>
              </w:rPr>
              <w:t xml:space="preserve">Textbooks </w:t>
            </w:r>
            <w:r w:rsidRPr="009B27A1">
              <w:rPr>
                <w:rFonts w:ascii="Trebuchet MS" w:hAnsi="Trebuchet MS"/>
              </w:rPr>
              <w:t xml:space="preserve">and </w:t>
            </w:r>
            <w:r w:rsidRPr="009B27A1">
              <w:rPr>
                <w:rFonts w:ascii="Trebuchet MS" w:hAnsi="Trebuchet MS"/>
                <w:b/>
              </w:rPr>
              <w:t>Study Guides</w:t>
            </w:r>
            <w:r w:rsidRPr="00361609">
              <w:rPr>
                <w:rFonts w:ascii="Trebuchet MS" w:hAnsi="Trebuchet MS"/>
              </w:rPr>
              <w:t xml:space="preserve"> (often made available by teachers, or can be purchased)</w:t>
            </w:r>
          </w:p>
          <w:p w:rsidR="00361609" w:rsidRPr="00361609" w:rsidRDefault="00361609" w:rsidP="00361609">
            <w:pPr>
              <w:rPr>
                <w:rFonts w:ascii="Trebuchet MS" w:hAnsi="Trebuchet MS"/>
              </w:rPr>
            </w:pPr>
          </w:p>
          <w:p w:rsidR="00361609" w:rsidRPr="00361609" w:rsidRDefault="00361609" w:rsidP="00361609">
            <w:pPr>
              <w:rPr>
                <w:rFonts w:ascii="Trebuchet MS" w:hAnsi="Trebuchet MS"/>
              </w:rPr>
            </w:pPr>
            <w:r w:rsidRPr="00361609">
              <w:rPr>
                <w:rFonts w:ascii="Trebuchet MS" w:hAnsi="Trebuchet MS"/>
              </w:rPr>
              <w:t>If you get something wrong</w:t>
            </w:r>
            <w:r w:rsidR="003D29C5">
              <w:rPr>
                <w:rFonts w:ascii="Trebuchet MS" w:hAnsi="Trebuchet MS"/>
              </w:rPr>
              <w:t>, or if you have had to guess</w:t>
            </w:r>
            <w:r w:rsidRPr="00361609">
              <w:rPr>
                <w:rFonts w:ascii="Trebuchet MS" w:hAnsi="Trebuchet MS"/>
              </w:rPr>
              <w:t>, look up</w:t>
            </w:r>
            <w:r w:rsidR="003D29C5">
              <w:rPr>
                <w:rFonts w:ascii="Trebuchet MS" w:hAnsi="Trebuchet MS"/>
              </w:rPr>
              <w:t xml:space="preserve"> your notes</w:t>
            </w:r>
            <w:r w:rsidRPr="00361609">
              <w:rPr>
                <w:rFonts w:ascii="Trebuchet MS" w:hAnsi="Trebuchet MS"/>
              </w:rPr>
              <w:t xml:space="preserve"> or ask your teacher for help.</w:t>
            </w:r>
          </w:p>
          <w:p w:rsidR="005346C7" w:rsidRDefault="005346C7" w:rsidP="005346C7">
            <w:pPr>
              <w:rPr>
                <w:rFonts w:ascii="Trebuchet MS" w:hAnsi="Trebuchet MS"/>
              </w:rPr>
            </w:pPr>
          </w:p>
          <w:p w:rsidR="003D29C5" w:rsidRPr="00361609" w:rsidRDefault="003D29C5" w:rsidP="005346C7">
            <w:pPr>
              <w:rPr>
                <w:rFonts w:ascii="Trebuchet MS" w:hAnsi="Trebuchet MS"/>
              </w:rPr>
            </w:pPr>
          </w:p>
          <w:p w:rsidR="005346C7" w:rsidRPr="003D29C5" w:rsidRDefault="00361609" w:rsidP="005346C7">
            <w:pPr>
              <w:rPr>
                <w:rFonts w:ascii="Trebuchet MS" w:hAnsi="Trebuchet MS"/>
                <w:b/>
                <w:color w:val="4F81BD" w:themeColor="accent1"/>
                <w:sz w:val="28"/>
              </w:rPr>
            </w:pPr>
            <w:r w:rsidRPr="003D29C5">
              <w:rPr>
                <w:rFonts w:ascii="Trebuchet MS" w:hAnsi="Trebuchet MS"/>
                <w:b/>
                <w:color w:val="4F81BD" w:themeColor="accent1"/>
                <w:sz w:val="28"/>
              </w:rPr>
              <w:t>Make and use</w:t>
            </w:r>
            <w:r w:rsidR="005346C7" w:rsidRPr="003D29C5">
              <w:rPr>
                <w:rFonts w:ascii="Trebuchet MS" w:hAnsi="Trebuchet MS"/>
                <w:b/>
                <w:color w:val="4F81BD" w:themeColor="accent1"/>
                <w:sz w:val="28"/>
              </w:rPr>
              <w:t xml:space="preserve"> Flash Cards</w:t>
            </w:r>
          </w:p>
          <w:p w:rsidR="009A4773" w:rsidRDefault="003D29C5" w:rsidP="003D29C5">
            <w:pPr>
              <w:rPr>
                <w:rFonts w:ascii="Trebuchet MS" w:hAnsi="Trebuchet MS"/>
              </w:rPr>
            </w:pPr>
            <w:r>
              <w:rPr>
                <w:rFonts w:ascii="Trebuchet MS" w:hAnsi="Trebuchet MS"/>
              </w:rPr>
              <w:t>These are very useful to promote recall, s</w:t>
            </w:r>
            <w:r w:rsidR="00361609" w:rsidRPr="003D29C5">
              <w:rPr>
                <w:rFonts w:ascii="Trebuchet MS" w:hAnsi="Trebuchet MS"/>
              </w:rPr>
              <w:t>o long as you are genuinely tes</w:t>
            </w:r>
            <w:r w:rsidR="009A4773">
              <w:rPr>
                <w:rFonts w:ascii="Trebuchet MS" w:hAnsi="Trebuchet MS"/>
              </w:rPr>
              <w:t>ting yourself with them</w:t>
            </w:r>
            <w:r>
              <w:rPr>
                <w:rFonts w:ascii="Trebuchet MS" w:hAnsi="Trebuchet MS"/>
              </w:rPr>
              <w:t xml:space="preserve"> - </w:t>
            </w:r>
            <w:r w:rsidR="005346C7" w:rsidRPr="003D29C5">
              <w:rPr>
                <w:rFonts w:ascii="Trebuchet MS" w:hAnsi="Trebuchet MS"/>
              </w:rPr>
              <w:t xml:space="preserve">which means </w:t>
            </w:r>
            <w:r w:rsidR="00361609" w:rsidRPr="003D29C5">
              <w:rPr>
                <w:rFonts w:ascii="Trebuchet MS" w:hAnsi="Trebuchet MS"/>
                <w:u w:val="single"/>
              </w:rPr>
              <w:t>writing down</w:t>
            </w:r>
            <w:r>
              <w:rPr>
                <w:rFonts w:ascii="Trebuchet MS" w:hAnsi="Trebuchet MS"/>
              </w:rPr>
              <w:t xml:space="preserve"> what you think an answer is, rather than just</w:t>
            </w:r>
            <w:r w:rsidR="00361609" w:rsidRPr="003D29C5">
              <w:rPr>
                <w:rFonts w:ascii="Trebuchet MS" w:hAnsi="Trebuchet MS"/>
              </w:rPr>
              <w:t xml:space="preserve"> thinking </w:t>
            </w:r>
            <w:r>
              <w:rPr>
                <w:rFonts w:ascii="Trebuchet MS" w:hAnsi="Trebuchet MS"/>
              </w:rPr>
              <w:t xml:space="preserve">it. </w:t>
            </w:r>
          </w:p>
          <w:p w:rsidR="00F7132F" w:rsidRDefault="00F7132F" w:rsidP="003D29C5">
            <w:pPr>
              <w:rPr>
                <w:rFonts w:ascii="Trebuchet MS" w:hAnsi="Trebuchet MS"/>
              </w:rPr>
            </w:pPr>
          </w:p>
          <w:p w:rsidR="005346C7" w:rsidRDefault="003D29C5" w:rsidP="003D29C5">
            <w:pPr>
              <w:rPr>
                <w:rFonts w:ascii="Trebuchet MS" w:hAnsi="Trebuchet MS"/>
              </w:rPr>
            </w:pPr>
            <w:r>
              <w:rPr>
                <w:rFonts w:ascii="Trebuchet MS" w:hAnsi="Trebuchet MS"/>
              </w:rPr>
              <w:t>W</w:t>
            </w:r>
            <w:r w:rsidR="00361609" w:rsidRPr="003D29C5">
              <w:rPr>
                <w:rFonts w:ascii="Trebuchet MS" w:hAnsi="Trebuchet MS"/>
              </w:rPr>
              <w:t>riting it down helps you commit to the an</w:t>
            </w:r>
            <w:r>
              <w:rPr>
                <w:rFonts w:ascii="Trebuchet MS" w:hAnsi="Trebuchet MS"/>
              </w:rPr>
              <w:t>swer and prove whether or not you have remembered it correctly.</w:t>
            </w:r>
          </w:p>
          <w:p w:rsidR="009A4773" w:rsidRDefault="009A4773" w:rsidP="003D29C5">
            <w:pPr>
              <w:rPr>
                <w:rFonts w:ascii="Trebuchet MS" w:hAnsi="Trebuchet MS"/>
              </w:rPr>
            </w:pPr>
          </w:p>
          <w:p w:rsidR="009A4773" w:rsidRDefault="009A4773" w:rsidP="003D29C5">
            <w:pPr>
              <w:rPr>
                <w:rFonts w:ascii="Trebuchet MS" w:hAnsi="Trebuchet MS"/>
              </w:rPr>
            </w:pPr>
          </w:p>
          <w:p w:rsidR="009A4773" w:rsidRPr="009A4773" w:rsidRDefault="009A4773" w:rsidP="003D29C5">
            <w:pPr>
              <w:rPr>
                <w:rFonts w:ascii="Trebuchet MS" w:hAnsi="Trebuchet MS"/>
                <w:b/>
                <w:color w:val="4F81BD" w:themeColor="accent1"/>
                <w:sz w:val="28"/>
              </w:rPr>
            </w:pPr>
            <w:r w:rsidRPr="009A4773">
              <w:rPr>
                <w:rFonts w:ascii="Trebuchet MS" w:hAnsi="Trebuchet MS"/>
                <w:b/>
                <w:color w:val="4F81BD" w:themeColor="accent1"/>
                <w:sz w:val="28"/>
              </w:rPr>
              <w:t xml:space="preserve">Make mind-maps </w:t>
            </w:r>
            <w:r w:rsidRPr="009A4773">
              <w:rPr>
                <w:rFonts w:ascii="Trebuchet MS" w:hAnsi="Trebuchet MS"/>
                <w:b/>
                <w:sz w:val="28"/>
              </w:rPr>
              <w:t>or</w:t>
            </w:r>
            <w:r w:rsidRPr="009A4773">
              <w:rPr>
                <w:rFonts w:ascii="Trebuchet MS" w:hAnsi="Trebuchet MS"/>
                <w:b/>
                <w:color w:val="4F81BD" w:themeColor="accent1"/>
                <w:sz w:val="28"/>
              </w:rPr>
              <w:t xml:space="preserve"> write down everything you know about a topic</w:t>
            </w:r>
          </w:p>
          <w:p w:rsidR="009B27A1" w:rsidRDefault="009A4773" w:rsidP="009A4773">
            <w:pPr>
              <w:pStyle w:val="ListParagraph"/>
              <w:ind w:left="0"/>
              <w:rPr>
                <w:rFonts w:ascii="Trebuchet MS" w:hAnsi="Trebuchet MS"/>
              </w:rPr>
            </w:pPr>
            <w:r>
              <w:rPr>
                <w:rFonts w:ascii="Trebuchet MS" w:hAnsi="Trebuchet MS"/>
              </w:rPr>
              <w:t xml:space="preserve">Both these activities make you recall information. You should then check what you have written against your </w:t>
            </w:r>
            <w:r w:rsidR="00722AAD">
              <w:rPr>
                <w:rFonts w:ascii="Trebuchet MS" w:hAnsi="Trebuchet MS"/>
              </w:rPr>
              <w:t>notes, Knowledge Organisers, textbooks etc</w:t>
            </w:r>
            <w:r w:rsidR="00F7132F">
              <w:rPr>
                <w:rFonts w:ascii="Trebuchet MS" w:hAnsi="Trebuchet MS"/>
              </w:rPr>
              <w:t>.</w:t>
            </w:r>
          </w:p>
          <w:p w:rsidR="00F7132F" w:rsidRPr="00361609" w:rsidRDefault="00F7132F" w:rsidP="009A4773">
            <w:pPr>
              <w:pStyle w:val="ListParagraph"/>
              <w:ind w:left="0"/>
              <w:rPr>
                <w:rFonts w:ascii="Trebuchet MS" w:hAnsi="Trebuchet MS"/>
              </w:rPr>
            </w:pPr>
          </w:p>
        </w:tc>
        <w:tc>
          <w:tcPr>
            <w:tcW w:w="4253" w:type="dxa"/>
          </w:tcPr>
          <w:p w:rsidR="005346C7" w:rsidRPr="00361609" w:rsidRDefault="005346C7">
            <w:pPr>
              <w:rPr>
                <w:rFonts w:ascii="Trebuchet MS" w:hAnsi="Trebuchet MS"/>
              </w:rPr>
            </w:pPr>
          </w:p>
          <w:p w:rsidR="00722AAD" w:rsidRDefault="00CD29CE">
            <w:pPr>
              <w:rPr>
                <w:rFonts w:ascii="Trebuchet MS" w:hAnsi="Trebuchet MS"/>
                <w:b/>
              </w:rPr>
            </w:pPr>
            <w:r w:rsidRPr="00361609">
              <w:rPr>
                <w:rFonts w:ascii="Trebuchet MS" w:hAnsi="Trebuchet MS"/>
                <w:b/>
              </w:rPr>
              <w:t xml:space="preserve">Reading </w:t>
            </w:r>
          </w:p>
          <w:p w:rsidR="00CD29CE" w:rsidRPr="00361609" w:rsidRDefault="00CD29CE">
            <w:pPr>
              <w:rPr>
                <w:rFonts w:ascii="Trebuchet MS" w:hAnsi="Trebuchet MS"/>
              </w:rPr>
            </w:pPr>
            <w:r w:rsidRPr="00361609">
              <w:rPr>
                <w:rFonts w:ascii="Trebuchet MS" w:hAnsi="Trebuchet MS"/>
              </w:rPr>
              <w:t>– and doing nothing with it</w:t>
            </w:r>
            <w:r w:rsidR="009B27A1">
              <w:rPr>
                <w:rFonts w:ascii="Trebuchet MS" w:hAnsi="Trebuchet MS"/>
              </w:rPr>
              <w:t>.</w:t>
            </w:r>
          </w:p>
          <w:p w:rsidR="005346C7" w:rsidRPr="00361609" w:rsidRDefault="005346C7">
            <w:pPr>
              <w:rPr>
                <w:rFonts w:ascii="Trebuchet MS" w:hAnsi="Trebuchet MS"/>
              </w:rPr>
            </w:pPr>
          </w:p>
          <w:p w:rsidR="005346C7" w:rsidRPr="00361609" w:rsidRDefault="005346C7">
            <w:pPr>
              <w:rPr>
                <w:rFonts w:ascii="Trebuchet MS" w:hAnsi="Trebuchet MS"/>
              </w:rPr>
            </w:pPr>
            <w:r w:rsidRPr="00361609">
              <w:rPr>
                <w:rFonts w:ascii="Trebuchet MS" w:hAnsi="Trebuchet MS"/>
                <w:b/>
              </w:rPr>
              <w:t>Copying notes or sections of textbooks</w:t>
            </w:r>
            <w:r w:rsidRPr="00361609">
              <w:rPr>
                <w:rFonts w:ascii="Trebuchet MS" w:hAnsi="Trebuchet MS"/>
              </w:rPr>
              <w:t xml:space="preserve"> – and doing nothing with it</w:t>
            </w:r>
            <w:r w:rsidR="009B27A1">
              <w:rPr>
                <w:rFonts w:ascii="Trebuchet MS" w:hAnsi="Trebuchet MS"/>
              </w:rPr>
              <w:t>.</w:t>
            </w:r>
          </w:p>
        </w:tc>
      </w:tr>
    </w:tbl>
    <w:p w:rsidR="00CD29CE" w:rsidRPr="00361609" w:rsidRDefault="00CD29CE">
      <w:pPr>
        <w:rPr>
          <w:rFonts w:ascii="Trebuchet MS" w:hAnsi="Trebuchet MS"/>
        </w:rPr>
      </w:pPr>
    </w:p>
    <w:sectPr w:rsidR="00CD29CE" w:rsidRPr="00361609" w:rsidSect="009A4773">
      <w:pgSz w:w="11906" w:h="16838"/>
      <w:pgMar w:top="1134" w:right="1021" w:bottom="1134" w:left="102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229C" w:rsidRDefault="008A229C" w:rsidP="00757808">
      <w:r>
        <w:separator/>
      </w:r>
    </w:p>
  </w:endnote>
  <w:endnote w:type="continuationSeparator" w:id="0">
    <w:p w:rsidR="008A229C" w:rsidRDefault="008A229C" w:rsidP="00757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229C" w:rsidRDefault="008A229C" w:rsidP="00757808">
      <w:r>
        <w:separator/>
      </w:r>
    </w:p>
  </w:footnote>
  <w:footnote w:type="continuationSeparator" w:id="0">
    <w:p w:rsidR="008A229C" w:rsidRDefault="008A229C" w:rsidP="007578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237116"/>
    <w:multiLevelType w:val="hybridMultilevel"/>
    <w:tmpl w:val="5E3CA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2F29B0"/>
    <w:multiLevelType w:val="hybridMultilevel"/>
    <w:tmpl w:val="08342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EF0ED3"/>
    <w:multiLevelType w:val="hybridMultilevel"/>
    <w:tmpl w:val="B22A7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9CE"/>
    <w:rsid w:val="000D056B"/>
    <w:rsid w:val="002D741D"/>
    <w:rsid w:val="00361609"/>
    <w:rsid w:val="003D29C5"/>
    <w:rsid w:val="005346C7"/>
    <w:rsid w:val="00722AAD"/>
    <w:rsid w:val="00757808"/>
    <w:rsid w:val="00802EA3"/>
    <w:rsid w:val="008A229C"/>
    <w:rsid w:val="009A4773"/>
    <w:rsid w:val="009B27A1"/>
    <w:rsid w:val="009D496F"/>
    <w:rsid w:val="00B8643F"/>
    <w:rsid w:val="00BB6E0D"/>
    <w:rsid w:val="00C83A92"/>
    <w:rsid w:val="00CD29CE"/>
    <w:rsid w:val="00D123C7"/>
    <w:rsid w:val="00F5583B"/>
    <w:rsid w:val="00F713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03B197-83C3-4A4B-BBA0-AB3562D6C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D29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D29CE"/>
    <w:rPr>
      <w:rFonts w:ascii="Tahoma" w:hAnsi="Tahoma" w:cs="Tahoma"/>
      <w:sz w:val="16"/>
      <w:szCs w:val="16"/>
    </w:rPr>
  </w:style>
  <w:style w:type="character" w:customStyle="1" w:styleId="BalloonTextChar">
    <w:name w:val="Balloon Text Char"/>
    <w:basedOn w:val="DefaultParagraphFont"/>
    <w:link w:val="BalloonText"/>
    <w:uiPriority w:val="99"/>
    <w:semiHidden/>
    <w:rsid w:val="00CD29CE"/>
    <w:rPr>
      <w:rFonts w:ascii="Tahoma" w:hAnsi="Tahoma" w:cs="Tahoma"/>
      <w:sz w:val="16"/>
      <w:szCs w:val="16"/>
    </w:rPr>
  </w:style>
  <w:style w:type="paragraph" w:styleId="ListParagraph">
    <w:name w:val="List Paragraph"/>
    <w:basedOn w:val="Normal"/>
    <w:uiPriority w:val="34"/>
    <w:qFormat/>
    <w:rsid w:val="005346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380</TotalTime>
  <Pages>2</Pages>
  <Words>664</Words>
  <Characters>3790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4446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Bruce Robertson</dc:creator>
  <cp:lastModifiedBy>Fairbairn, Kelly</cp:lastModifiedBy>
  <cp:revision>7</cp:revision>
  <cp:lastPrinted>2019-01-31T13:58:00Z</cp:lastPrinted>
  <dcterms:created xsi:type="dcterms:W3CDTF">2019-01-31T12:16:00Z</dcterms:created>
  <dcterms:modified xsi:type="dcterms:W3CDTF">2019-12-17T10:11:00Z</dcterms:modified>
</cp:coreProperties>
</file>